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12EFD" w14:textId="777989DE" w:rsidR="00972A04" w:rsidRPr="00433A64" w:rsidRDefault="00972A04" w:rsidP="00972A04">
      <w:pPr>
        <w:spacing w:after="120"/>
        <w:ind w:left="1985" w:hanging="1985"/>
        <w:rPr>
          <w:rFonts w:ascii="Arial" w:eastAsiaTheme="minorEastAsia" w:hAnsi="Arial" w:cs="Arial"/>
          <w:b/>
          <w:sz w:val="24"/>
          <w:szCs w:val="24"/>
          <w:lang w:eastAsia="zh-CN"/>
        </w:rPr>
      </w:pPr>
      <w:r w:rsidRPr="00433A64">
        <w:rPr>
          <w:rFonts w:ascii="Arial" w:eastAsiaTheme="minorEastAsia" w:hAnsi="Arial" w:cs="Arial"/>
          <w:b/>
          <w:sz w:val="24"/>
          <w:szCs w:val="24"/>
          <w:lang w:eastAsia="zh-CN"/>
        </w:rPr>
        <w:t>3GPP TSG-RAN WG4 Meeting # 106-bis-e</w:t>
      </w:r>
      <w:r w:rsidRPr="00433A64">
        <w:rPr>
          <w:rFonts w:ascii="Arial" w:eastAsiaTheme="minorEastAsia" w:hAnsi="Arial" w:cs="Arial"/>
          <w:b/>
          <w:sz w:val="24"/>
          <w:szCs w:val="24"/>
          <w:lang w:eastAsia="zh-CN"/>
        </w:rPr>
        <w:tab/>
      </w:r>
      <w:r w:rsidRPr="00433A64">
        <w:rPr>
          <w:rFonts w:ascii="Arial" w:eastAsiaTheme="minorEastAsia" w:hAnsi="Arial" w:cs="Arial"/>
          <w:b/>
          <w:sz w:val="24"/>
          <w:szCs w:val="24"/>
          <w:lang w:eastAsia="zh-CN"/>
        </w:rPr>
        <w:tab/>
        <w:t xml:space="preserve">                         </w:t>
      </w:r>
      <w:r w:rsidRPr="00433A64">
        <w:rPr>
          <w:rFonts w:ascii="Arial" w:eastAsiaTheme="minorEastAsia" w:hAnsi="Arial" w:cs="Arial"/>
          <w:b/>
          <w:sz w:val="24"/>
          <w:szCs w:val="24"/>
          <w:lang w:eastAsia="zh-CN"/>
        </w:rPr>
        <w:tab/>
        <w:t>R4-230</w:t>
      </w:r>
      <w:r w:rsidR="006C6F26" w:rsidRPr="00433A64">
        <w:rPr>
          <w:rFonts w:ascii="Arial" w:eastAsiaTheme="minorEastAsia" w:hAnsi="Arial" w:cs="Arial"/>
          <w:b/>
          <w:sz w:val="24"/>
          <w:szCs w:val="24"/>
          <w:lang w:eastAsia="zh-CN"/>
        </w:rPr>
        <w:t>5910</w:t>
      </w:r>
    </w:p>
    <w:p w14:paraId="0B148152" w14:textId="77777777" w:rsidR="00972A04" w:rsidRPr="00433A64" w:rsidRDefault="00972A04" w:rsidP="00972A04">
      <w:pPr>
        <w:spacing w:after="120"/>
        <w:ind w:left="1985" w:hanging="1985"/>
        <w:rPr>
          <w:rFonts w:ascii="Arial" w:eastAsiaTheme="minorEastAsia" w:hAnsi="Arial" w:cs="Arial"/>
          <w:b/>
          <w:sz w:val="24"/>
          <w:szCs w:val="24"/>
          <w:lang w:eastAsia="zh-CN"/>
        </w:rPr>
      </w:pPr>
      <w:r w:rsidRPr="00433A64">
        <w:rPr>
          <w:rFonts w:ascii="Arial" w:eastAsiaTheme="minorEastAsia" w:hAnsi="Arial" w:cs="Arial"/>
          <w:b/>
          <w:sz w:val="24"/>
          <w:szCs w:val="24"/>
          <w:lang w:eastAsia="zh-CN"/>
        </w:rPr>
        <w:t>Electronic Meeting, 17 April –26 April, 2023</w:t>
      </w:r>
    </w:p>
    <w:p w14:paraId="0A49760B" w14:textId="77777777" w:rsidR="00E1696B" w:rsidRPr="00433A64" w:rsidRDefault="00E1696B" w:rsidP="00972A04">
      <w:pPr>
        <w:spacing w:after="120"/>
        <w:ind w:left="1985" w:hanging="1985"/>
        <w:rPr>
          <w:rFonts w:ascii="Arial" w:eastAsiaTheme="minorEastAsia" w:hAnsi="Arial" w:cs="Arial"/>
          <w:b/>
          <w:sz w:val="24"/>
          <w:szCs w:val="24"/>
          <w:lang w:eastAsia="zh-CN"/>
        </w:rPr>
      </w:pPr>
    </w:p>
    <w:p w14:paraId="1226C057" w14:textId="01ECCF1B" w:rsidR="00E61455" w:rsidRPr="00433A64" w:rsidRDefault="00E61455" w:rsidP="00E61455">
      <w:pPr>
        <w:tabs>
          <w:tab w:val="left" w:pos="1985"/>
        </w:tabs>
        <w:jc w:val="both"/>
        <w:rPr>
          <w:rFonts w:ascii="Arial" w:hAnsi="Arial" w:cs="Arial"/>
          <w:b/>
          <w:sz w:val="22"/>
          <w:lang w:eastAsia="zh-CN"/>
        </w:rPr>
      </w:pPr>
      <w:r w:rsidRPr="00433A64">
        <w:rPr>
          <w:rFonts w:ascii="Arial" w:hAnsi="Arial" w:cs="Arial"/>
          <w:b/>
          <w:sz w:val="22"/>
        </w:rPr>
        <w:t xml:space="preserve">Title: </w:t>
      </w:r>
      <w:r w:rsidRPr="00433A64">
        <w:rPr>
          <w:rFonts w:ascii="Arial" w:hAnsi="Arial" w:cs="Arial"/>
          <w:b/>
          <w:sz w:val="22"/>
        </w:rPr>
        <w:tab/>
      </w:r>
      <w:r w:rsidR="004455CB" w:rsidRPr="00433A64">
        <w:rPr>
          <w:rFonts w:ascii="Arial" w:hAnsi="Arial" w:cs="Arial"/>
          <w:sz w:val="22"/>
          <w:lang w:eastAsia="zh-CN"/>
        </w:rPr>
        <w:t>WF on Rel-18 MIMO OTA</w:t>
      </w:r>
    </w:p>
    <w:p w14:paraId="73AD8CE3" w14:textId="1F16B29B" w:rsidR="00E61455" w:rsidRPr="00433A64" w:rsidRDefault="00E61455" w:rsidP="00E61455">
      <w:pPr>
        <w:tabs>
          <w:tab w:val="left" w:pos="1985"/>
        </w:tabs>
        <w:jc w:val="both"/>
        <w:rPr>
          <w:rFonts w:ascii="Arial" w:hAnsi="Arial" w:cs="Arial"/>
          <w:sz w:val="22"/>
          <w:lang w:eastAsia="zh-CN"/>
        </w:rPr>
      </w:pPr>
      <w:r w:rsidRPr="00433A64">
        <w:rPr>
          <w:rFonts w:ascii="Arial" w:hAnsi="Arial" w:cs="Arial"/>
          <w:b/>
          <w:sz w:val="22"/>
        </w:rPr>
        <w:t>Agenda Item:</w:t>
      </w:r>
      <w:r w:rsidRPr="00433A64">
        <w:rPr>
          <w:rFonts w:ascii="Arial" w:hAnsi="Arial" w:cs="Arial"/>
          <w:b/>
          <w:sz w:val="22"/>
        </w:rPr>
        <w:tab/>
      </w:r>
      <w:r w:rsidR="00972A04" w:rsidRPr="00433A64">
        <w:rPr>
          <w:rFonts w:ascii="Arial" w:eastAsiaTheme="minorEastAsia" w:hAnsi="Arial" w:cs="Arial"/>
          <w:color w:val="000000"/>
          <w:sz w:val="22"/>
          <w:lang w:eastAsia="zh-CN"/>
        </w:rPr>
        <w:t>5.17.6</w:t>
      </w:r>
    </w:p>
    <w:p w14:paraId="6402E503" w14:textId="1A88FFD6" w:rsidR="00D84BD0" w:rsidRPr="00433A64" w:rsidRDefault="00D84BD0" w:rsidP="00D84BD0">
      <w:pPr>
        <w:tabs>
          <w:tab w:val="left" w:pos="1985"/>
        </w:tabs>
        <w:jc w:val="both"/>
        <w:rPr>
          <w:rFonts w:ascii="Arial" w:hAnsi="Arial" w:cs="Arial"/>
          <w:sz w:val="22"/>
        </w:rPr>
      </w:pPr>
      <w:r w:rsidRPr="00433A64">
        <w:rPr>
          <w:rFonts w:ascii="Arial" w:hAnsi="Arial" w:cs="Arial"/>
          <w:b/>
          <w:sz w:val="22"/>
        </w:rPr>
        <w:t xml:space="preserve">Source: </w:t>
      </w:r>
      <w:r w:rsidRPr="00433A64">
        <w:rPr>
          <w:rFonts w:ascii="Arial" w:hAnsi="Arial" w:cs="Arial"/>
          <w:b/>
          <w:sz w:val="22"/>
        </w:rPr>
        <w:tab/>
      </w:r>
      <w:r w:rsidR="004455CB" w:rsidRPr="00433A64">
        <w:rPr>
          <w:rFonts w:ascii="Arial" w:hAnsi="Arial" w:cs="Arial"/>
          <w:b/>
          <w:sz w:val="22"/>
        </w:rPr>
        <w:t>CAICT</w:t>
      </w:r>
    </w:p>
    <w:p w14:paraId="5E188A5E" w14:textId="77777777" w:rsidR="00E61455" w:rsidRPr="00433A64" w:rsidRDefault="00E61455" w:rsidP="00E61455">
      <w:pPr>
        <w:tabs>
          <w:tab w:val="left" w:pos="1985"/>
        </w:tabs>
        <w:jc w:val="both"/>
        <w:rPr>
          <w:rFonts w:ascii="Arial" w:hAnsi="Arial" w:cs="Arial"/>
          <w:b/>
          <w:sz w:val="22"/>
          <w:lang w:eastAsia="zh-CN"/>
        </w:rPr>
      </w:pPr>
      <w:r w:rsidRPr="00433A64">
        <w:rPr>
          <w:rFonts w:ascii="Arial" w:hAnsi="Arial" w:cs="Arial"/>
          <w:b/>
          <w:sz w:val="22"/>
        </w:rPr>
        <w:t>Document for:</w:t>
      </w:r>
      <w:r w:rsidRPr="00433A64">
        <w:rPr>
          <w:rFonts w:ascii="Arial" w:hAnsi="Arial" w:cs="Arial"/>
          <w:b/>
          <w:sz w:val="22"/>
        </w:rPr>
        <w:tab/>
      </w:r>
      <w:r w:rsidR="00280D59" w:rsidRPr="00433A64">
        <w:rPr>
          <w:rFonts w:ascii="Arial" w:hAnsi="Arial" w:cs="Arial"/>
          <w:sz w:val="22"/>
          <w:lang w:eastAsia="zh-CN"/>
        </w:rPr>
        <w:t>Approval</w:t>
      </w:r>
    </w:p>
    <w:p w14:paraId="5F79420D" w14:textId="77777777" w:rsidR="000D59C5" w:rsidRPr="00433A64" w:rsidRDefault="000D59C5" w:rsidP="000D59C5">
      <w:pPr>
        <w:pStyle w:val="1"/>
        <w:rPr>
          <w:lang w:eastAsia="ja-JP"/>
        </w:rPr>
      </w:pPr>
      <w:r w:rsidRPr="00433A64">
        <w:rPr>
          <w:lang w:eastAsia="ja-JP"/>
        </w:rPr>
        <w:t>Topic #1: FR1 MIMO OTA</w:t>
      </w:r>
    </w:p>
    <w:p w14:paraId="59C256AE" w14:textId="70E28F48" w:rsidR="00613A7E" w:rsidRPr="00433A64" w:rsidRDefault="00613A7E" w:rsidP="00F81F95">
      <w:pPr>
        <w:pStyle w:val="3"/>
      </w:pPr>
      <w:r w:rsidRPr="00433A64">
        <w:t>Sub-topic 1-1 Framework and time plan for FR1 MIMO OTA</w:t>
      </w:r>
    </w:p>
    <w:p w14:paraId="2CFE7CE0" w14:textId="0A97FB6E" w:rsidR="00A74235" w:rsidRPr="00433A64" w:rsidRDefault="00DC55EB" w:rsidP="003E08FC">
      <w:pPr>
        <w:rPr>
          <w:lang w:eastAsia="zh-CN"/>
        </w:rPr>
      </w:pPr>
      <w:r w:rsidRPr="00433A64">
        <w:rPr>
          <w:b/>
          <w:lang w:eastAsia="zh-CN"/>
        </w:rPr>
        <w:t>&lt;</w:t>
      </w:r>
      <w:r w:rsidR="002145B5" w:rsidRPr="00433A64">
        <w:rPr>
          <w:b/>
          <w:lang w:eastAsia="zh-CN"/>
        </w:rPr>
        <w:t>Agreement</w:t>
      </w:r>
      <w:r w:rsidRPr="00433A64">
        <w:rPr>
          <w:b/>
          <w:lang w:eastAsia="zh-CN"/>
        </w:rPr>
        <w:t>&gt;</w:t>
      </w:r>
      <w:r w:rsidR="00EF3FF4" w:rsidRPr="00433A64">
        <w:rPr>
          <w:lang w:eastAsia="zh-CN"/>
        </w:rPr>
        <w:t>:</w:t>
      </w:r>
    </w:p>
    <w:p w14:paraId="1E0C6721" w14:textId="6A9B6330" w:rsidR="00EF3FF4" w:rsidRPr="00433A64" w:rsidRDefault="00C72AB5" w:rsidP="00A74235">
      <w:pPr>
        <w:pStyle w:val="af"/>
        <w:numPr>
          <w:ilvl w:val="0"/>
          <w:numId w:val="32"/>
        </w:numPr>
        <w:overflowPunct/>
        <w:autoSpaceDE/>
        <w:autoSpaceDN/>
        <w:adjustRightInd/>
        <w:spacing w:after="120"/>
        <w:ind w:left="720" w:firstLineChars="0"/>
        <w:textAlignment w:val="auto"/>
        <w:rPr>
          <w:lang w:eastAsia="zh-CN"/>
        </w:rPr>
      </w:pPr>
      <w:r w:rsidRPr="00433A64">
        <w:rPr>
          <w:lang w:eastAsia="zh-CN"/>
        </w:rPr>
        <w:t xml:space="preserve">The Framework and time plan for FR1 MIMO OTA is approved in </w:t>
      </w:r>
      <w:r w:rsidR="00CE6EBA" w:rsidRPr="00433A64">
        <w:rPr>
          <w:lang w:eastAsia="zh-CN"/>
        </w:rPr>
        <w:t>R4-2305911</w:t>
      </w:r>
      <w:r w:rsidRPr="00433A64">
        <w:rPr>
          <w:lang w:eastAsia="zh-CN"/>
        </w:rPr>
        <w:t>.</w:t>
      </w:r>
    </w:p>
    <w:p w14:paraId="11187484" w14:textId="6ECD4522" w:rsidR="00BF2FCF" w:rsidRPr="00433A64" w:rsidRDefault="00BF2FCF" w:rsidP="00A74235">
      <w:pPr>
        <w:pStyle w:val="af"/>
        <w:numPr>
          <w:ilvl w:val="0"/>
          <w:numId w:val="32"/>
        </w:numPr>
        <w:overflowPunct/>
        <w:autoSpaceDE/>
        <w:autoSpaceDN/>
        <w:adjustRightInd/>
        <w:spacing w:after="120"/>
        <w:ind w:left="720" w:firstLineChars="0"/>
        <w:textAlignment w:val="auto"/>
        <w:rPr>
          <w:lang w:eastAsia="zh-CN"/>
        </w:rPr>
      </w:pPr>
      <w:r w:rsidRPr="00433A64">
        <w:rPr>
          <w:lang w:eastAsia="zh-CN"/>
        </w:rPr>
        <w:t>Measurement results from labs other than Rel-17</w:t>
      </w:r>
      <w:r w:rsidR="00686D4F" w:rsidRPr="00433A64">
        <w:rPr>
          <w:rFonts w:hint="eastAsia"/>
          <w:lang w:eastAsia="zh-CN"/>
        </w:rPr>
        <w:t>/</w:t>
      </w:r>
      <w:r w:rsidR="00686D4F" w:rsidRPr="00433A64">
        <w:rPr>
          <w:lang w:eastAsia="zh-CN"/>
        </w:rPr>
        <w:t>18</w:t>
      </w:r>
      <w:r w:rsidRPr="00433A64">
        <w:rPr>
          <w:lang w:eastAsia="zh-CN"/>
        </w:rPr>
        <w:t xml:space="preserve"> aligned labs to analysis UE performance or other MIMO antenna issues are not precluded.</w:t>
      </w:r>
    </w:p>
    <w:p w14:paraId="0F7458C4" w14:textId="77777777" w:rsidR="00C72AB5" w:rsidRPr="00433A64" w:rsidRDefault="00C72AB5" w:rsidP="003E08FC">
      <w:pPr>
        <w:pStyle w:val="B1"/>
        <w:rPr>
          <w:rFonts w:eastAsiaTheme="minorEastAsia"/>
          <w:lang w:eastAsia="zh-CN"/>
        </w:rPr>
      </w:pPr>
    </w:p>
    <w:p w14:paraId="60BD4E30" w14:textId="77777777" w:rsidR="00F81F95" w:rsidRPr="00433A64" w:rsidRDefault="00F81F95" w:rsidP="00F81F95">
      <w:pPr>
        <w:pStyle w:val="3"/>
      </w:pPr>
      <w:bookmarkStart w:id="0" w:name="_Hlk132980986"/>
      <w:r w:rsidRPr="00433A64">
        <w:t>Sub-topic 1-2 FR1 MIMO OTA requirement related work</w:t>
      </w:r>
    </w:p>
    <w:bookmarkEnd w:id="0"/>
    <w:p w14:paraId="6AA3DA04" w14:textId="77777777" w:rsidR="005445A2" w:rsidRPr="00433A64" w:rsidRDefault="005445A2" w:rsidP="005445A2">
      <w:pPr>
        <w:rPr>
          <w:b/>
          <w:u w:val="single"/>
          <w:lang w:eastAsia="ko-KR"/>
        </w:rPr>
      </w:pPr>
      <w:r w:rsidRPr="00433A64">
        <w:rPr>
          <w:b/>
          <w:u w:val="single"/>
          <w:lang w:eastAsia="ko-KR"/>
        </w:rPr>
        <w:t>Issue 1-2-1: Information collection for FR1 MIMO OTA requirement related work</w:t>
      </w:r>
    </w:p>
    <w:p w14:paraId="2AFFCC04" w14:textId="2BC5F874" w:rsidR="00B61B32" w:rsidRPr="00433A64" w:rsidRDefault="00B61B32" w:rsidP="00B61B32">
      <w:pPr>
        <w:rPr>
          <w:lang w:eastAsia="zh-CN"/>
        </w:rPr>
      </w:pPr>
      <w:r w:rsidRPr="00433A64">
        <w:rPr>
          <w:b/>
          <w:lang w:eastAsia="zh-CN"/>
        </w:rPr>
        <w:t>&lt;</w:t>
      </w:r>
      <w:r w:rsidR="00EB5527" w:rsidRPr="00433A64">
        <w:rPr>
          <w:b/>
          <w:lang w:eastAsia="zh-CN"/>
        </w:rPr>
        <w:t>Way Forword</w:t>
      </w:r>
      <w:r w:rsidRPr="00433A64">
        <w:rPr>
          <w:b/>
          <w:lang w:eastAsia="zh-CN"/>
        </w:rPr>
        <w:t>&gt;</w:t>
      </w:r>
      <w:r w:rsidRPr="00433A64">
        <w:rPr>
          <w:lang w:eastAsia="zh-CN"/>
        </w:rPr>
        <w:t xml:space="preserve">: </w:t>
      </w:r>
    </w:p>
    <w:p w14:paraId="564823C1" w14:textId="77777777" w:rsidR="00EB5527" w:rsidRPr="00433A64" w:rsidRDefault="00EB5527" w:rsidP="00EB5527">
      <w:pPr>
        <w:pStyle w:val="af"/>
        <w:numPr>
          <w:ilvl w:val="1"/>
          <w:numId w:val="32"/>
        </w:numPr>
        <w:overflowPunct/>
        <w:autoSpaceDE/>
        <w:autoSpaceDN/>
        <w:adjustRightInd/>
        <w:spacing w:after="120"/>
        <w:ind w:left="1440" w:firstLineChars="0"/>
        <w:textAlignment w:val="auto"/>
        <w:rPr>
          <w:rFonts w:eastAsia="宋体"/>
          <w:szCs w:val="24"/>
          <w:lang w:eastAsia="zh-CN"/>
        </w:rPr>
      </w:pPr>
      <w:r w:rsidRPr="00433A64">
        <w:rPr>
          <w:rFonts w:eastAsia="宋体"/>
          <w:szCs w:val="24"/>
          <w:lang w:eastAsia="zh-CN"/>
        </w:rPr>
        <w:t>Collect preliminary information for FR1 MIMO OTA requirement related work during this meeting. Companies are encouraged to confirm whether they are willing to participate in the following campaigns:</w:t>
      </w:r>
    </w:p>
    <w:tbl>
      <w:tblPr>
        <w:tblStyle w:val="a6"/>
        <w:tblW w:w="0" w:type="auto"/>
        <w:jc w:val="center"/>
        <w:tblLook w:val="04A0" w:firstRow="1" w:lastRow="0" w:firstColumn="1" w:lastColumn="0" w:noHBand="0" w:noVBand="1"/>
      </w:tblPr>
      <w:tblGrid>
        <w:gridCol w:w="3543"/>
        <w:gridCol w:w="3285"/>
      </w:tblGrid>
      <w:tr w:rsidR="00EB5527" w:rsidRPr="00433A64" w14:paraId="086F510F" w14:textId="77777777" w:rsidTr="00044558">
        <w:trPr>
          <w:trHeight w:val="510"/>
          <w:jc w:val="center"/>
        </w:trPr>
        <w:tc>
          <w:tcPr>
            <w:tcW w:w="3543" w:type="dxa"/>
            <w:vAlign w:val="center"/>
          </w:tcPr>
          <w:p w14:paraId="28908CFD" w14:textId="77777777" w:rsidR="00EB5527" w:rsidRPr="00433A64" w:rsidRDefault="00EB5527" w:rsidP="00044558">
            <w:pPr>
              <w:pStyle w:val="af"/>
              <w:overflowPunct/>
              <w:autoSpaceDE/>
              <w:autoSpaceDN/>
              <w:adjustRightInd/>
              <w:spacing w:after="120"/>
              <w:ind w:firstLineChars="0" w:firstLine="0"/>
              <w:jc w:val="center"/>
              <w:textAlignment w:val="auto"/>
              <w:rPr>
                <w:rFonts w:eastAsiaTheme="minorEastAsia"/>
                <w:b/>
                <w:bCs/>
                <w:szCs w:val="24"/>
                <w:lang w:eastAsia="zh-CN"/>
              </w:rPr>
            </w:pPr>
            <w:r w:rsidRPr="00433A64">
              <w:rPr>
                <w:rFonts w:eastAsiaTheme="minorEastAsia"/>
                <w:b/>
                <w:bCs/>
                <w:szCs w:val="24"/>
                <w:lang w:eastAsia="zh-CN"/>
              </w:rPr>
              <w:t xml:space="preserve">FR1 MIMO OTA related </w:t>
            </w:r>
            <w:r w:rsidRPr="00433A64">
              <w:rPr>
                <w:rFonts w:eastAsiaTheme="minorEastAsia" w:hint="eastAsia"/>
                <w:b/>
                <w:bCs/>
                <w:szCs w:val="24"/>
                <w:lang w:eastAsia="zh-CN"/>
              </w:rPr>
              <w:t>C</w:t>
            </w:r>
            <w:r w:rsidRPr="00433A64">
              <w:rPr>
                <w:rFonts w:eastAsiaTheme="minorEastAsia"/>
                <w:b/>
                <w:bCs/>
                <w:szCs w:val="24"/>
                <w:lang w:eastAsia="zh-CN"/>
              </w:rPr>
              <w:t>ampaign</w:t>
            </w:r>
          </w:p>
        </w:tc>
        <w:tc>
          <w:tcPr>
            <w:tcW w:w="3285" w:type="dxa"/>
            <w:vAlign w:val="center"/>
          </w:tcPr>
          <w:p w14:paraId="4C7D92A3" w14:textId="77777777" w:rsidR="00EB5527" w:rsidRPr="00433A64" w:rsidRDefault="00EB5527" w:rsidP="00044558">
            <w:pPr>
              <w:pStyle w:val="af"/>
              <w:overflowPunct/>
              <w:autoSpaceDE/>
              <w:autoSpaceDN/>
              <w:adjustRightInd/>
              <w:spacing w:after="120"/>
              <w:ind w:firstLineChars="0" w:firstLine="0"/>
              <w:jc w:val="center"/>
              <w:textAlignment w:val="auto"/>
              <w:rPr>
                <w:rFonts w:eastAsiaTheme="minorEastAsia"/>
                <w:b/>
                <w:bCs/>
                <w:szCs w:val="24"/>
                <w:lang w:eastAsia="zh-CN"/>
              </w:rPr>
            </w:pPr>
            <w:r w:rsidRPr="00433A64">
              <w:rPr>
                <w:rFonts w:eastAsiaTheme="minorEastAsia" w:hint="eastAsia"/>
                <w:b/>
                <w:bCs/>
                <w:szCs w:val="24"/>
                <w:lang w:eastAsia="zh-CN"/>
              </w:rPr>
              <w:t>C</w:t>
            </w:r>
            <w:r w:rsidRPr="00433A64">
              <w:rPr>
                <w:rFonts w:eastAsiaTheme="minorEastAsia"/>
                <w:b/>
                <w:bCs/>
                <w:szCs w:val="24"/>
                <w:lang w:eastAsia="zh-CN"/>
              </w:rPr>
              <w:t>ompany</w:t>
            </w:r>
          </w:p>
        </w:tc>
      </w:tr>
      <w:tr w:rsidR="00EB5527" w:rsidRPr="00433A64" w14:paraId="6E36C0DF" w14:textId="77777777" w:rsidTr="00044558">
        <w:trPr>
          <w:trHeight w:val="454"/>
          <w:jc w:val="center"/>
        </w:trPr>
        <w:tc>
          <w:tcPr>
            <w:tcW w:w="3543" w:type="dxa"/>
            <w:vAlign w:val="center"/>
          </w:tcPr>
          <w:p w14:paraId="318557C2" w14:textId="77777777" w:rsidR="00EB5527" w:rsidRPr="00433A64" w:rsidRDefault="00EB5527" w:rsidP="00044558">
            <w:pPr>
              <w:pStyle w:val="af"/>
              <w:overflowPunct/>
              <w:autoSpaceDE/>
              <w:autoSpaceDN/>
              <w:adjustRightInd/>
              <w:spacing w:after="120"/>
              <w:ind w:firstLineChars="0" w:firstLine="0"/>
              <w:jc w:val="both"/>
              <w:textAlignment w:val="auto"/>
              <w:rPr>
                <w:rFonts w:eastAsia="宋体"/>
                <w:szCs w:val="24"/>
                <w:lang w:eastAsia="zh-CN"/>
              </w:rPr>
            </w:pPr>
            <w:r w:rsidRPr="00433A64">
              <w:rPr>
                <w:szCs w:val="24"/>
                <w:lang w:eastAsia="zh-CN"/>
              </w:rPr>
              <w:t>Lab Alignment Activity at Band n28</w:t>
            </w:r>
          </w:p>
        </w:tc>
        <w:tc>
          <w:tcPr>
            <w:tcW w:w="3285" w:type="dxa"/>
          </w:tcPr>
          <w:p w14:paraId="638486DD" w14:textId="3A3D88B9" w:rsidR="00EB5527" w:rsidRPr="00433A64" w:rsidRDefault="00EB5527" w:rsidP="00044558">
            <w:pPr>
              <w:pStyle w:val="af"/>
              <w:overflowPunct/>
              <w:autoSpaceDE/>
              <w:autoSpaceDN/>
              <w:adjustRightInd/>
              <w:spacing w:after="120"/>
              <w:ind w:firstLineChars="0" w:firstLine="0"/>
              <w:jc w:val="both"/>
              <w:textAlignment w:val="auto"/>
              <w:rPr>
                <w:rFonts w:eastAsia="宋体"/>
                <w:szCs w:val="24"/>
                <w:lang w:eastAsia="zh-CN"/>
              </w:rPr>
            </w:pPr>
            <w:r w:rsidRPr="00433A64">
              <w:rPr>
                <w:szCs w:val="24"/>
                <w:lang w:eastAsia="zh-CN"/>
              </w:rPr>
              <w:t xml:space="preserve">Apple, </w:t>
            </w:r>
            <w:r w:rsidRPr="00433A64">
              <w:rPr>
                <w:rFonts w:hint="eastAsia"/>
                <w:szCs w:val="24"/>
                <w:lang w:eastAsia="zh-CN"/>
              </w:rPr>
              <w:t>CAICT</w:t>
            </w:r>
            <w:r w:rsidRPr="00433A64">
              <w:rPr>
                <w:szCs w:val="24"/>
                <w:lang w:eastAsia="zh-CN"/>
              </w:rPr>
              <w:t>, CMCC&amp;BUPT, MediaTek, Xiaomi, Huawei, …</w:t>
            </w:r>
          </w:p>
        </w:tc>
      </w:tr>
      <w:tr w:rsidR="00EB5527" w:rsidRPr="00433A64" w14:paraId="34D6327C" w14:textId="77777777" w:rsidTr="00044558">
        <w:trPr>
          <w:trHeight w:val="699"/>
          <w:jc w:val="center"/>
        </w:trPr>
        <w:tc>
          <w:tcPr>
            <w:tcW w:w="3543" w:type="dxa"/>
            <w:vAlign w:val="center"/>
          </w:tcPr>
          <w:p w14:paraId="45921D21" w14:textId="77777777" w:rsidR="00EB5527" w:rsidRPr="00433A64" w:rsidRDefault="00EB5527" w:rsidP="00044558">
            <w:pPr>
              <w:pStyle w:val="af"/>
              <w:overflowPunct/>
              <w:autoSpaceDE/>
              <w:autoSpaceDN/>
              <w:adjustRightInd/>
              <w:spacing w:after="120"/>
              <w:ind w:firstLineChars="0" w:firstLine="0"/>
              <w:jc w:val="both"/>
              <w:textAlignment w:val="auto"/>
              <w:rPr>
                <w:rFonts w:eastAsia="宋体"/>
                <w:szCs w:val="24"/>
                <w:lang w:eastAsia="zh-CN"/>
              </w:rPr>
            </w:pPr>
            <w:r w:rsidRPr="00433A64">
              <w:rPr>
                <w:szCs w:val="24"/>
                <w:lang w:eastAsia="zh-CN"/>
              </w:rPr>
              <w:t>Measurement Campaign for bands &lt; 1GHz</w:t>
            </w:r>
          </w:p>
        </w:tc>
        <w:tc>
          <w:tcPr>
            <w:tcW w:w="3285" w:type="dxa"/>
          </w:tcPr>
          <w:p w14:paraId="1174470B" w14:textId="1FA61DE7" w:rsidR="00EB5527" w:rsidRPr="00433A64" w:rsidRDefault="00EB5527" w:rsidP="00044558">
            <w:pPr>
              <w:pStyle w:val="af"/>
              <w:overflowPunct/>
              <w:autoSpaceDE/>
              <w:autoSpaceDN/>
              <w:adjustRightInd/>
              <w:spacing w:after="120"/>
              <w:ind w:firstLineChars="0" w:firstLine="0"/>
              <w:jc w:val="both"/>
              <w:textAlignment w:val="auto"/>
              <w:rPr>
                <w:rFonts w:eastAsia="宋体"/>
                <w:szCs w:val="24"/>
                <w:lang w:eastAsia="zh-CN"/>
              </w:rPr>
            </w:pPr>
            <w:r w:rsidRPr="00433A64">
              <w:rPr>
                <w:rFonts w:eastAsia="宋体" w:hint="eastAsia"/>
                <w:szCs w:val="24"/>
                <w:lang w:eastAsia="zh-CN"/>
              </w:rPr>
              <w:t>C</w:t>
            </w:r>
            <w:r w:rsidRPr="00433A64">
              <w:rPr>
                <w:rFonts w:eastAsia="宋体"/>
                <w:szCs w:val="24"/>
                <w:lang w:eastAsia="zh-CN"/>
              </w:rPr>
              <w:t>AICT</w:t>
            </w:r>
            <w:r w:rsidRPr="00433A64">
              <w:rPr>
                <w:rFonts w:eastAsia="宋体" w:hint="eastAsia"/>
                <w:szCs w:val="24"/>
                <w:lang w:eastAsia="zh-CN"/>
              </w:rPr>
              <w:t>,</w:t>
            </w:r>
            <w:r w:rsidRPr="00433A64">
              <w:rPr>
                <w:rFonts w:eastAsia="宋体"/>
                <w:szCs w:val="24"/>
                <w:lang w:eastAsia="zh-CN"/>
              </w:rPr>
              <w:t xml:space="preserve"> </w:t>
            </w:r>
            <w:r w:rsidRPr="00433A64">
              <w:rPr>
                <w:szCs w:val="24"/>
                <w:lang w:eastAsia="zh-CN"/>
              </w:rPr>
              <w:t>Apple, [CMCC&amp;BUPT], [MediaTek], [Xiaomi], Huawei, …</w:t>
            </w:r>
          </w:p>
        </w:tc>
      </w:tr>
      <w:tr w:rsidR="00EB5527" w:rsidRPr="00433A64" w14:paraId="4F540FE1" w14:textId="77777777" w:rsidTr="00044558">
        <w:trPr>
          <w:trHeight w:val="699"/>
          <w:jc w:val="center"/>
        </w:trPr>
        <w:tc>
          <w:tcPr>
            <w:tcW w:w="3543" w:type="dxa"/>
            <w:vAlign w:val="center"/>
          </w:tcPr>
          <w:p w14:paraId="185B8F73" w14:textId="77777777" w:rsidR="00EB5527" w:rsidRPr="00433A64" w:rsidRDefault="00EB5527" w:rsidP="00044558">
            <w:pPr>
              <w:pStyle w:val="af"/>
              <w:overflowPunct/>
              <w:autoSpaceDE/>
              <w:autoSpaceDN/>
              <w:adjustRightInd/>
              <w:spacing w:after="120"/>
              <w:ind w:firstLineChars="0" w:firstLine="0"/>
              <w:jc w:val="both"/>
              <w:textAlignment w:val="auto"/>
              <w:rPr>
                <w:szCs w:val="24"/>
                <w:lang w:eastAsia="zh-CN"/>
              </w:rPr>
            </w:pPr>
            <w:r w:rsidRPr="00433A64">
              <w:rPr>
                <w:szCs w:val="24"/>
                <w:lang w:eastAsia="zh-CN"/>
              </w:rPr>
              <w:t>Measurement Campaign for bands &gt; 1GHz</w:t>
            </w:r>
          </w:p>
        </w:tc>
        <w:tc>
          <w:tcPr>
            <w:tcW w:w="3285" w:type="dxa"/>
          </w:tcPr>
          <w:p w14:paraId="0B9ADE6F" w14:textId="23922A8F" w:rsidR="00EB5527" w:rsidRPr="00433A64" w:rsidRDefault="00EB5527" w:rsidP="00044558">
            <w:pPr>
              <w:pStyle w:val="af"/>
              <w:overflowPunct/>
              <w:autoSpaceDE/>
              <w:autoSpaceDN/>
              <w:adjustRightInd/>
              <w:spacing w:after="120"/>
              <w:ind w:firstLineChars="0" w:firstLine="0"/>
              <w:jc w:val="both"/>
              <w:textAlignment w:val="auto"/>
              <w:rPr>
                <w:rFonts w:eastAsiaTheme="minorEastAsia"/>
                <w:szCs w:val="24"/>
                <w:lang w:eastAsia="zh-CN"/>
              </w:rPr>
            </w:pPr>
            <w:r w:rsidRPr="00433A64">
              <w:rPr>
                <w:rFonts w:eastAsiaTheme="minorEastAsia" w:hint="eastAsia"/>
                <w:szCs w:val="24"/>
                <w:lang w:eastAsia="zh-CN"/>
              </w:rPr>
              <w:t>Rel</w:t>
            </w:r>
            <w:r w:rsidRPr="00433A64">
              <w:rPr>
                <w:rFonts w:eastAsiaTheme="minorEastAsia"/>
                <w:szCs w:val="24"/>
                <w:lang w:eastAsia="zh-CN"/>
              </w:rPr>
              <w:t xml:space="preserve">-17 aligned labs: </w:t>
            </w:r>
            <w:r w:rsidRPr="00433A64">
              <w:rPr>
                <w:rFonts w:eastAsia="宋体" w:hint="eastAsia"/>
                <w:szCs w:val="24"/>
                <w:lang w:eastAsia="zh-CN"/>
              </w:rPr>
              <w:t>C</w:t>
            </w:r>
            <w:r w:rsidRPr="00433A64">
              <w:rPr>
                <w:rFonts w:eastAsia="宋体"/>
                <w:szCs w:val="24"/>
                <w:lang w:eastAsia="zh-CN"/>
              </w:rPr>
              <w:t>AICT</w:t>
            </w:r>
            <w:r w:rsidRPr="00433A64">
              <w:rPr>
                <w:rFonts w:eastAsia="宋体" w:hint="eastAsia"/>
                <w:szCs w:val="24"/>
                <w:lang w:eastAsia="zh-CN"/>
              </w:rPr>
              <w:t>,</w:t>
            </w:r>
            <w:r w:rsidRPr="00433A64">
              <w:rPr>
                <w:rFonts w:eastAsia="宋体"/>
                <w:szCs w:val="24"/>
                <w:lang w:eastAsia="zh-CN"/>
              </w:rPr>
              <w:t xml:space="preserve"> </w:t>
            </w:r>
            <w:r w:rsidRPr="00433A64">
              <w:rPr>
                <w:szCs w:val="24"/>
                <w:lang w:eastAsia="zh-CN"/>
              </w:rPr>
              <w:t>Apple, [CMCC&amp;BUPT], [MediaTek], [Xiaomi], Huawei, …</w:t>
            </w:r>
          </w:p>
        </w:tc>
      </w:tr>
    </w:tbl>
    <w:p w14:paraId="2E115984" w14:textId="77777777" w:rsidR="005445A2" w:rsidRPr="00433A64" w:rsidRDefault="005445A2" w:rsidP="005445A2">
      <w:pPr>
        <w:rPr>
          <w:b/>
          <w:lang w:eastAsia="zh-CN"/>
        </w:rPr>
      </w:pPr>
    </w:p>
    <w:p w14:paraId="7F03C47B" w14:textId="78FEB52C" w:rsidR="00EB5527" w:rsidRPr="00433A64" w:rsidRDefault="00EB5527" w:rsidP="00EB5527">
      <w:pPr>
        <w:rPr>
          <w:b/>
          <w:u w:val="single"/>
          <w:lang w:eastAsia="ko-KR"/>
        </w:rPr>
      </w:pPr>
      <w:r w:rsidRPr="00433A64">
        <w:rPr>
          <w:b/>
          <w:u w:val="single"/>
          <w:lang w:eastAsia="ko-KR"/>
        </w:rPr>
        <w:t>Issue 1-2-2: Call for PADs for FR1 MIMO OTA lab alignment</w:t>
      </w:r>
    </w:p>
    <w:p w14:paraId="5FCCCD2A" w14:textId="1B6C7B61" w:rsidR="005E5947" w:rsidRPr="00433A64" w:rsidRDefault="005E5947" w:rsidP="005E5947">
      <w:pPr>
        <w:rPr>
          <w:lang w:eastAsia="zh-CN"/>
        </w:rPr>
      </w:pPr>
      <w:r w:rsidRPr="00433A64">
        <w:rPr>
          <w:b/>
          <w:lang w:eastAsia="zh-CN"/>
        </w:rPr>
        <w:t>&lt;Way Forword&gt;</w:t>
      </w:r>
      <w:r w:rsidRPr="00433A64">
        <w:rPr>
          <w:lang w:eastAsia="zh-CN"/>
        </w:rPr>
        <w:t xml:space="preserve">: </w:t>
      </w:r>
    </w:p>
    <w:p w14:paraId="2BB8AF23" w14:textId="77777777" w:rsidR="005E5947" w:rsidRPr="00433A64" w:rsidRDefault="005E5947" w:rsidP="005E5947">
      <w:pPr>
        <w:pStyle w:val="af"/>
        <w:numPr>
          <w:ilvl w:val="1"/>
          <w:numId w:val="32"/>
        </w:numPr>
        <w:overflowPunct/>
        <w:autoSpaceDE/>
        <w:autoSpaceDN/>
        <w:adjustRightInd/>
        <w:spacing w:after="120"/>
        <w:ind w:left="1440" w:firstLineChars="0"/>
        <w:textAlignment w:val="auto"/>
        <w:rPr>
          <w:rFonts w:eastAsia="宋体"/>
          <w:szCs w:val="24"/>
          <w:lang w:eastAsia="zh-CN"/>
        </w:rPr>
      </w:pPr>
      <w:r w:rsidRPr="00433A64">
        <w:rPr>
          <w:rFonts w:eastAsia="宋体"/>
          <w:szCs w:val="24"/>
          <w:lang w:eastAsia="zh-CN"/>
        </w:rPr>
        <w:t xml:space="preserve">Companies </w:t>
      </w:r>
      <w:r w:rsidRPr="00433A64">
        <w:rPr>
          <w:rFonts w:eastAsia="宋体" w:hint="eastAsia"/>
          <w:szCs w:val="24"/>
          <w:lang w:eastAsia="zh-CN"/>
        </w:rPr>
        <w:t>are</w:t>
      </w:r>
      <w:r w:rsidRPr="00433A64">
        <w:rPr>
          <w:rFonts w:eastAsia="宋体"/>
          <w:szCs w:val="24"/>
          <w:lang w:eastAsia="zh-CN"/>
        </w:rPr>
        <w:t xml:space="preserve"> encouraged and appreciated to provide PADs for the FR1 MIMO OTA lab alignment activity at Band n28. Volunteer companies can indicate in the table below:</w:t>
      </w:r>
    </w:p>
    <w:tbl>
      <w:tblPr>
        <w:tblStyle w:val="a6"/>
        <w:tblW w:w="0" w:type="auto"/>
        <w:tblInd w:w="1440" w:type="dxa"/>
        <w:tblLook w:val="04A0" w:firstRow="1" w:lastRow="0" w:firstColumn="1" w:lastColumn="0" w:noHBand="0" w:noVBand="1"/>
      </w:tblPr>
      <w:tblGrid>
        <w:gridCol w:w="3091"/>
        <w:gridCol w:w="4111"/>
      </w:tblGrid>
      <w:tr w:rsidR="005E5947" w:rsidRPr="00433A64" w14:paraId="4C280898" w14:textId="77777777" w:rsidTr="00044558">
        <w:tc>
          <w:tcPr>
            <w:tcW w:w="3091" w:type="dxa"/>
          </w:tcPr>
          <w:p w14:paraId="6723A27C" w14:textId="77777777" w:rsidR="005E5947" w:rsidRPr="00433A64" w:rsidRDefault="005E5947" w:rsidP="00044558">
            <w:pPr>
              <w:pStyle w:val="af"/>
              <w:overflowPunct/>
              <w:autoSpaceDE/>
              <w:autoSpaceDN/>
              <w:adjustRightInd/>
              <w:spacing w:after="120"/>
              <w:ind w:firstLineChars="0" w:firstLine="0"/>
              <w:jc w:val="center"/>
              <w:textAlignment w:val="auto"/>
              <w:rPr>
                <w:rFonts w:eastAsia="宋体"/>
                <w:b/>
                <w:bCs/>
                <w:szCs w:val="24"/>
                <w:lang w:eastAsia="zh-CN"/>
              </w:rPr>
            </w:pPr>
            <w:r w:rsidRPr="00433A64">
              <w:rPr>
                <w:rFonts w:eastAsia="宋体" w:hint="eastAsia"/>
                <w:b/>
                <w:bCs/>
                <w:szCs w:val="24"/>
                <w:lang w:eastAsia="zh-CN"/>
              </w:rPr>
              <w:t>C</w:t>
            </w:r>
            <w:r w:rsidRPr="00433A64">
              <w:rPr>
                <w:rFonts w:eastAsia="宋体"/>
                <w:b/>
                <w:bCs/>
                <w:szCs w:val="24"/>
                <w:lang w:eastAsia="zh-CN"/>
              </w:rPr>
              <w:t>ompany</w:t>
            </w:r>
          </w:p>
        </w:tc>
        <w:tc>
          <w:tcPr>
            <w:tcW w:w="4111" w:type="dxa"/>
          </w:tcPr>
          <w:p w14:paraId="5D1D67E8" w14:textId="77777777" w:rsidR="005E5947" w:rsidRPr="00433A64" w:rsidRDefault="005E5947" w:rsidP="00044558">
            <w:pPr>
              <w:pStyle w:val="af"/>
              <w:overflowPunct/>
              <w:autoSpaceDE/>
              <w:autoSpaceDN/>
              <w:adjustRightInd/>
              <w:spacing w:after="120"/>
              <w:ind w:firstLineChars="0" w:firstLine="0"/>
              <w:jc w:val="center"/>
              <w:textAlignment w:val="auto"/>
              <w:rPr>
                <w:rFonts w:eastAsia="宋体"/>
                <w:b/>
                <w:bCs/>
                <w:szCs w:val="24"/>
                <w:lang w:eastAsia="zh-CN"/>
              </w:rPr>
            </w:pPr>
            <w:r w:rsidRPr="00433A64">
              <w:rPr>
                <w:rFonts w:eastAsia="宋体"/>
                <w:b/>
                <w:bCs/>
                <w:szCs w:val="24"/>
                <w:lang w:eastAsia="zh-CN"/>
              </w:rPr>
              <w:t>How many PADs can be provided</w:t>
            </w:r>
          </w:p>
        </w:tc>
      </w:tr>
      <w:tr w:rsidR="005E5947" w:rsidRPr="00433A64" w14:paraId="7B8C6FC8" w14:textId="77777777" w:rsidTr="00044558">
        <w:tc>
          <w:tcPr>
            <w:tcW w:w="3091" w:type="dxa"/>
          </w:tcPr>
          <w:p w14:paraId="36DE9CD7" w14:textId="77777777" w:rsidR="005E5947" w:rsidRPr="00433A64" w:rsidRDefault="005E5947" w:rsidP="00044558">
            <w:pPr>
              <w:pStyle w:val="af"/>
              <w:overflowPunct/>
              <w:autoSpaceDE/>
              <w:autoSpaceDN/>
              <w:adjustRightInd/>
              <w:spacing w:after="120"/>
              <w:ind w:firstLineChars="0" w:firstLine="0"/>
              <w:textAlignment w:val="auto"/>
              <w:rPr>
                <w:rFonts w:eastAsia="宋体"/>
                <w:szCs w:val="24"/>
                <w:lang w:eastAsia="zh-CN"/>
              </w:rPr>
            </w:pPr>
          </w:p>
        </w:tc>
        <w:tc>
          <w:tcPr>
            <w:tcW w:w="4111" w:type="dxa"/>
          </w:tcPr>
          <w:p w14:paraId="1533B3FB" w14:textId="77777777" w:rsidR="005E5947" w:rsidRPr="00433A64" w:rsidRDefault="005E5947" w:rsidP="00044558">
            <w:pPr>
              <w:pStyle w:val="af"/>
              <w:overflowPunct/>
              <w:autoSpaceDE/>
              <w:autoSpaceDN/>
              <w:adjustRightInd/>
              <w:spacing w:after="120"/>
              <w:ind w:firstLineChars="0" w:firstLine="0"/>
              <w:textAlignment w:val="auto"/>
              <w:rPr>
                <w:rFonts w:eastAsia="宋体"/>
                <w:szCs w:val="24"/>
                <w:lang w:eastAsia="zh-CN"/>
              </w:rPr>
            </w:pPr>
          </w:p>
        </w:tc>
      </w:tr>
      <w:tr w:rsidR="005E5947" w:rsidRPr="00433A64" w14:paraId="36AEDB31" w14:textId="77777777" w:rsidTr="00044558">
        <w:tc>
          <w:tcPr>
            <w:tcW w:w="3091" w:type="dxa"/>
          </w:tcPr>
          <w:p w14:paraId="55A9566C" w14:textId="77777777" w:rsidR="005E5947" w:rsidRPr="00433A64" w:rsidRDefault="005E5947" w:rsidP="00044558">
            <w:pPr>
              <w:pStyle w:val="af"/>
              <w:overflowPunct/>
              <w:autoSpaceDE/>
              <w:autoSpaceDN/>
              <w:adjustRightInd/>
              <w:spacing w:after="120"/>
              <w:ind w:firstLineChars="0" w:firstLine="0"/>
              <w:textAlignment w:val="auto"/>
              <w:rPr>
                <w:rFonts w:eastAsia="宋体"/>
                <w:szCs w:val="24"/>
                <w:lang w:eastAsia="zh-CN"/>
              </w:rPr>
            </w:pPr>
          </w:p>
        </w:tc>
        <w:tc>
          <w:tcPr>
            <w:tcW w:w="4111" w:type="dxa"/>
          </w:tcPr>
          <w:p w14:paraId="5C65565B" w14:textId="77777777" w:rsidR="005E5947" w:rsidRPr="00433A64" w:rsidRDefault="005E5947" w:rsidP="00044558">
            <w:pPr>
              <w:pStyle w:val="af"/>
              <w:overflowPunct/>
              <w:autoSpaceDE/>
              <w:autoSpaceDN/>
              <w:adjustRightInd/>
              <w:spacing w:after="120"/>
              <w:ind w:firstLineChars="0" w:firstLine="0"/>
              <w:textAlignment w:val="auto"/>
              <w:rPr>
                <w:rFonts w:eastAsia="宋体"/>
                <w:szCs w:val="24"/>
                <w:lang w:eastAsia="zh-CN"/>
              </w:rPr>
            </w:pPr>
          </w:p>
        </w:tc>
      </w:tr>
      <w:tr w:rsidR="005E5947" w:rsidRPr="00433A64" w14:paraId="4AA7997C" w14:textId="77777777" w:rsidTr="00044558">
        <w:tc>
          <w:tcPr>
            <w:tcW w:w="3091" w:type="dxa"/>
          </w:tcPr>
          <w:p w14:paraId="6D1BC37C" w14:textId="77777777" w:rsidR="005E5947" w:rsidRPr="00433A64" w:rsidRDefault="005E5947" w:rsidP="00044558">
            <w:pPr>
              <w:pStyle w:val="af"/>
              <w:overflowPunct/>
              <w:autoSpaceDE/>
              <w:autoSpaceDN/>
              <w:adjustRightInd/>
              <w:spacing w:after="120"/>
              <w:ind w:firstLineChars="0" w:firstLine="0"/>
              <w:textAlignment w:val="auto"/>
              <w:rPr>
                <w:rFonts w:eastAsia="宋体"/>
                <w:szCs w:val="24"/>
                <w:lang w:eastAsia="zh-CN"/>
              </w:rPr>
            </w:pPr>
          </w:p>
        </w:tc>
        <w:tc>
          <w:tcPr>
            <w:tcW w:w="4111" w:type="dxa"/>
          </w:tcPr>
          <w:p w14:paraId="5D276056" w14:textId="77777777" w:rsidR="005E5947" w:rsidRPr="00433A64" w:rsidRDefault="005E5947" w:rsidP="00044558">
            <w:pPr>
              <w:pStyle w:val="af"/>
              <w:overflowPunct/>
              <w:autoSpaceDE/>
              <w:autoSpaceDN/>
              <w:adjustRightInd/>
              <w:spacing w:after="120"/>
              <w:ind w:firstLineChars="0" w:firstLine="0"/>
              <w:textAlignment w:val="auto"/>
              <w:rPr>
                <w:rFonts w:eastAsia="宋体"/>
                <w:szCs w:val="24"/>
                <w:lang w:eastAsia="zh-CN"/>
              </w:rPr>
            </w:pPr>
          </w:p>
        </w:tc>
      </w:tr>
    </w:tbl>
    <w:p w14:paraId="700BFC02" w14:textId="77777777" w:rsidR="00EB5527" w:rsidRPr="00433A64" w:rsidRDefault="00EB5527" w:rsidP="00EB5527">
      <w:pPr>
        <w:rPr>
          <w:rFonts w:eastAsia="Malgun Gothic"/>
          <w:b/>
          <w:u w:val="single"/>
          <w:lang w:eastAsia="ko-KR"/>
        </w:rPr>
      </w:pPr>
    </w:p>
    <w:p w14:paraId="20D6D033" w14:textId="77777777" w:rsidR="005E5947" w:rsidRPr="00433A64" w:rsidRDefault="005E5947" w:rsidP="005E5947">
      <w:pPr>
        <w:rPr>
          <w:b/>
          <w:u w:val="single"/>
          <w:lang w:eastAsia="ko-KR"/>
        </w:rPr>
      </w:pPr>
      <w:r w:rsidRPr="00433A64">
        <w:rPr>
          <w:b/>
          <w:u w:val="single"/>
          <w:lang w:eastAsia="ko-KR"/>
        </w:rPr>
        <w:t>Issue 1-2-3: PAD delivery scheme</w:t>
      </w:r>
    </w:p>
    <w:p w14:paraId="5C58D625" w14:textId="4E5AF513" w:rsidR="005E5947" w:rsidRPr="00433A64" w:rsidRDefault="005E5947" w:rsidP="005E5947">
      <w:pPr>
        <w:rPr>
          <w:lang w:eastAsia="zh-CN"/>
        </w:rPr>
      </w:pPr>
      <w:r w:rsidRPr="00433A64">
        <w:rPr>
          <w:b/>
          <w:lang w:eastAsia="zh-CN"/>
        </w:rPr>
        <w:t>&lt;Agreement&gt;</w:t>
      </w:r>
      <w:r w:rsidRPr="00433A64">
        <w:rPr>
          <w:lang w:eastAsia="zh-CN"/>
        </w:rPr>
        <w:t xml:space="preserve">: </w:t>
      </w:r>
    </w:p>
    <w:p w14:paraId="7A4E170A" w14:textId="5F91D49C" w:rsidR="005E5947" w:rsidRPr="00433A64" w:rsidRDefault="005E5947" w:rsidP="00A74235">
      <w:pPr>
        <w:pStyle w:val="af"/>
        <w:numPr>
          <w:ilvl w:val="0"/>
          <w:numId w:val="32"/>
        </w:numPr>
        <w:overflowPunct/>
        <w:autoSpaceDE/>
        <w:autoSpaceDN/>
        <w:adjustRightInd/>
        <w:spacing w:after="120"/>
        <w:ind w:left="720" w:firstLineChars="0"/>
        <w:textAlignment w:val="auto"/>
        <w:rPr>
          <w:lang w:eastAsia="zh-CN"/>
        </w:rPr>
      </w:pPr>
      <w:r w:rsidRPr="00433A64">
        <w:rPr>
          <w:lang w:eastAsia="zh-CN"/>
        </w:rPr>
        <w:lastRenderedPageBreak/>
        <w:t>Discuss and conclude the PAD delivery scheme together with the confirmation of volunteer labs and PADs at the next meeting. Consider volunteer labs outside Asia to receive FR1 MIMO OTA PADs for last, e.g.: Apple (Cupertino/California/USA) as a last lab to test PADs.</w:t>
      </w:r>
    </w:p>
    <w:p w14:paraId="0E4AA58A" w14:textId="77777777" w:rsidR="00F81F95" w:rsidRPr="00433A64" w:rsidRDefault="00F81F95" w:rsidP="003E08FC">
      <w:pPr>
        <w:pStyle w:val="B1"/>
        <w:rPr>
          <w:rFonts w:eastAsiaTheme="minorEastAsia"/>
          <w:lang w:eastAsia="zh-CN"/>
        </w:rPr>
      </w:pPr>
    </w:p>
    <w:p w14:paraId="7E24577C" w14:textId="77777777" w:rsidR="005E5947" w:rsidRPr="00433A64" w:rsidRDefault="005E5947" w:rsidP="005E5947">
      <w:pPr>
        <w:rPr>
          <w:b/>
          <w:u w:val="single"/>
          <w:lang w:eastAsia="ko-KR"/>
        </w:rPr>
      </w:pPr>
      <w:r w:rsidRPr="00433A64">
        <w:rPr>
          <w:b/>
          <w:u w:val="single"/>
          <w:lang w:eastAsia="ko-KR"/>
        </w:rPr>
        <w:t>Issue 1-2-4: Noise impact issue at low bands</w:t>
      </w:r>
    </w:p>
    <w:p w14:paraId="0D0E4F3D" w14:textId="0661BEBB" w:rsidR="005E5947" w:rsidRPr="00433A64" w:rsidRDefault="005E5947" w:rsidP="005E5947">
      <w:pPr>
        <w:rPr>
          <w:lang w:eastAsia="zh-CN"/>
        </w:rPr>
      </w:pPr>
      <w:r w:rsidRPr="00433A64">
        <w:rPr>
          <w:b/>
          <w:lang w:eastAsia="zh-CN"/>
        </w:rPr>
        <w:t>&lt;Agreement&gt;</w:t>
      </w:r>
      <w:r w:rsidRPr="00433A64">
        <w:rPr>
          <w:lang w:eastAsia="zh-CN"/>
        </w:rPr>
        <w:t xml:space="preserve">: </w:t>
      </w:r>
    </w:p>
    <w:p w14:paraId="2FB1AD8A" w14:textId="77777777" w:rsidR="00F0712C" w:rsidRPr="00433A64" w:rsidRDefault="005E5947" w:rsidP="00F0712C">
      <w:pPr>
        <w:pStyle w:val="af"/>
        <w:numPr>
          <w:ilvl w:val="0"/>
          <w:numId w:val="32"/>
        </w:numPr>
        <w:overflowPunct/>
        <w:autoSpaceDE/>
        <w:autoSpaceDN/>
        <w:adjustRightInd/>
        <w:spacing w:after="120"/>
        <w:ind w:left="720" w:firstLineChars="0"/>
        <w:textAlignment w:val="auto"/>
        <w:rPr>
          <w:lang w:eastAsia="zh-CN"/>
        </w:rPr>
      </w:pPr>
      <w:r w:rsidRPr="00433A64">
        <w:rPr>
          <w:lang w:eastAsia="zh-CN"/>
        </w:rPr>
        <w:t>System Integrators are encouraged to do the noise impact experiments to eliminate the noise impact at low bands and provide guidance to labs</w:t>
      </w:r>
      <w:r w:rsidR="00F825C0" w:rsidRPr="00433A64">
        <w:rPr>
          <w:lang w:eastAsia="zh-CN"/>
        </w:rPr>
        <w:t>, and should</w:t>
      </w:r>
      <w:r w:rsidR="00F825C0" w:rsidRPr="00433A64">
        <w:rPr>
          <w:rFonts w:eastAsiaTheme="minorEastAsia"/>
          <w:lang w:val="en-US" w:eastAsia="zh-CN"/>
        </w:rPr>
        <w:t xml:space="preserve"> be compatible with the time plan in R4-2305911.</w:t>
      </w:r>
      <w:r w:rsidR="00F0712C" w:rsidRPr="00433A64">
        <w:rPr>
          <w:rFonts w:eastAsiaTheme="minorEastAsia"/>
          <w:lang w:val="en-US" w:eastAsia="zh-CN"/>
        </w:rPr>
        <w:t xml:space="preserve"> </w:t>
      </w:r>
    </w:p>
    <w:p w14:paraId="75B6BAAC" w14:textId="6906028B" w:rsidR="005E5947" w:rsidRPr="00433A64" w:rsidRDefault="00F0712C" w:rsidP="00F0712C">
      <w:pPr>
        <w:pStyle w:val="af"/>
        <w:numPr>
          <w:ilvl w:val="0"/>
          <w:numId w:val="32"/>
        </w:numPr>
        <w:overflowPunct/>
        <w:autoSpaceDE/>
        <w:autoSpaceDN/>
        <w:adjustRightInd/>
        <w:spacing w:after="120"/>
        <w:ind w:left="720" w:firstLineChars="0"/>
        <w:textAlignment w:val="auto"/>
        <w:rPr>
          <w:lang w:eastAsia="zh-CN"/>
        </w:rPr>
      </w:pPr>
      <w:r w:rsidRPr="00433A64">
        <w:rPr>
          <w:lang w:eastAsia="zh-CN"/>
        </w:rPr>
        <w:t>Labs and/or system integrators should do the noise impact experiments to determine suitable values of attenuators for their own systems (The value might be 0~30 dB depends on different MIMO OTA system configurations).</w:t>
      </w:r>
    </w:p>
    <w:p w14:paraId="62075DBD" w14:textId="27395850" w:rsidR="00217133" w:rsidRPr="00433A64" w:rsidRDefault="00217133" w:rsidP="00217133">
      <w:pPr>
        <w:pStyle w:val="af"/>
        <w:numPr>
          <w:ilvl w:val="0"/>
          <w:numId w:val="32"/>
        </w:numPr>
        <w:overflowPunct/>
        <w:autoSpaceDE/>
        <w:autoSpaceDN/>
        <w:adjustRightInd/>
        <w:spacing w:after="120"/>
        <w:ind w:left="720" w:firstLineChars="0"/>
        <w:textAlignment w:val="auto"/>
        <w:rPr>
          <w:lang w:eastAsia="zh-CN"/>
        </w:rPr>
      </w:pPr>
      <w:r w:rsidRPr="00433A64">
        <w:rPr>
          <w:lang w:eastAsia="zh-CN"/>
        </w:rPr>
        <w:t>Power validation defined in TS 38.151 Annex C.3.6 should be done for Low bands, the target power should be set within a reasonable power level, e.g., -77 dBm/30kHz ~ -9</w:t>
      </w:r>
      <w:r w:rsidR="00334951" w:rsidRPr="00433A64">
        <w:rPr>
          <w:lang w:eastAsia="zh-CN"/>
        </w:rPr>
        <w:t>4</w:t>
      </w:r>
      <w:r w:rsidRPr="00433A64">
        <w:rPr>
          <w:lang w:eastAsia="zh-CN"/>
        </w:rPr>
        <w:t>.</w:t>
      </w:r>
      <w:r w:rsidR="00334951" w:rsidRPr="00433A64">
        <w:rPr>
          <w:lang w:eastAsia="zh-CN"/>
        </w:rPr>
        <w:t>8</w:t>
      </w:r>
      <w:r w:rsidRPr="00433A64">
        <w:rPr>
          <w:lang w:eastAsia="zh-CN"/>
        </w:rPr>
        <w:t xml:space="preserve"> dBm/30kHz, to ensure the well power control of wanted signal and noise.</w:t>
      </w:r>
    </w:p>
    <w:p w14:paraId="588171FC" w14:textId="77777777" w:rsidR="00EB5527" w:rsidRPr="00433A64" w:rsidRDefault="00EB5527" w:rsidP="003E08FC">
      <w:pPr>
        <w:pStyle w:val="B1"/>
        <w:rPr>
          <w:rFonts w:eastAsiaTheme="minorEastAsia"/>
          <w:lang w:eastAsia="zh-CN"/>
        </w:rPr>
      </w:pPr>
    </w:p>
    <w:p w14:paraId="79433EC6" w14:textId="77777777" w:rsidR="003C655D" w:rsidRPr="00433A64" w:rsidRDefault="003C655D" w:rsidP="003C655D">
      <w:pPr>
        <w:pStyle w:val="3"/>
      </w:pPr>
      <w:r w:rsidRPr="00433A64">
        <w:t>Sub-topic 1-3 FR1 MIMO OTA test with Hand phantoms</w:t>
      </w:r>
    </w:p>
    <w:p w14:paraId="54FE1A92" w14:textId="77777777" w:rsidR="00A15CC8" w:rsidRPr="00433A64" w:rsidRDefault="00A15CC8" w:rsidP="00A15CC8">
      <w:pPr>
        <w:rPr>
          <w:b/>
          <w:u w:val="single"/>
          <w:lang w:eastAsia="ko-KR"/>
        </w:rPr>
      </w:pPr>
      <w:r w:rsidRPr="00433A64">
        <w:rPr>
          <w:b/>
          <w:u w:val="single"/>
          <w:lang w:eastAsia="ko-KR"/>
        </w:rPr>
        <w:t>Issue 1-3-1: Feasibility of FR1 MIMO OTA test with hand phantom</w:t>
      </w:r>
    </w:p>
    <w:p w14:paraId="0982F251" w14:textId="0312A31B" w:rsidR="00E36DD5" w:rsidRPr="00433A64" w:rsidRDefault="00E36DD5" w:rsidP="00A15CC8">
      <w:pPr>
        <w:rPr>
          <w:rFonts w:eastAsiaTheme="minorEastAsia"/>
          <w:b/>
          <w:lang w:eastAsia="zh-CN"/>
        </w:rPr>
      </w:pPr>
      <w:r w:rsidRPr="00433A64">
        <w:rPr>
          <w:rFonts w:eastAsiaTheme="minorEastAsia"/>
          <w:b/>
          <w:lang w:eastAsia="zh-CN"/>
        </w:rPr>
        <w:t>Proposals:</w:t>
      </w:r>
    </w:p>
    <w:p w14:paraId="02D9C1D9" w14:textId="77777777" w:rsidR="00E36DD5" w:rsidRPr="00433A64" w:rsidRDefault="00E36DD5" w:rsidP="00173E47">
      <w:pPr>
        <w:pStyle w:val="af"/>
        <w:numPr>
          <w:ilvl w:val="0"/>
          <w:numId w:val="32"/>
        </w:numPr>
        <w:overflowPunct/>
        <w:autoSpaceDE/>
        <w:autoSpaceDN/>
        <w:adjustRightInd/>
        <w:spacing w:after="120"/>
        <w:ind w:left="720" w:firstLineChars="0"/>
        <w:textAlignment w:val="auto"/>
        <w:rPr>
          <w:lang w:eastAsia="zh-CN"/>
        </w:rPr>
      </w:pPr>
      <w:r w:rsidRPr="00433A64">
        <w:rPr>
          <w:lang w:eastAsia="zh-CN"/>
        </w:rPr>
        <w:t>Proposal 1: Adjust positioning guidelines to ensure that the DUT and hand phantom can be encompassed in the 20 cm QZ in DMP.</w:t>
      </w:r>
    </w:p>
    <w:p w14:paraId="76EE4FFC" w14:textId="77777777" w:rsidR="00E36DD5" w:rsidRPr="00433A64" w:rsidRDefault="00E36DD5" w:rsidP="00173E47">
      <w:pPr>
        <w:pStyle w:val="af"/>
        <w:numPr>
          <w:ilvl w:val="0"/>
          <w:numId w:val="32"/>
        </w:numPr>
        <w:overflowPunct/>
        <w:autoSpaceDE/>
        <w:autoSpaceDN/>
        <w:adjustRightInd/>
        <w:spacing w:after="120"/>
        <w:ind w:left="720" w:firstLineChars="0"/>
        <w:textAlignment w:val="auto"/>
        <w:rPr>
          <w:lang w:eastAsia="zh-CN"/>
        </w:rPr>
      </w:pPr>
      <w:r w:rsidRPr="00433A64">
        <w:rPr>
          <w:rFonts w:hint="eastAsia"/>
          <w:lang w:eastAsia="zh-CN"/>
        </w:rPr>
        <w:t>P</w:t>
      </w:r>
      <w:r w:rsidRPr="00433A64">
        <w:rPr>
          <w:lang w:eastAsia="zh-CN"/>
        </w:rPr>
        <w:t xml:space="preserve">roposal 2: Further discuss the MU assessment and CM impact with hand phantom </w:t>
      </w:r>
      <w:r w:rsidRPr="00433A64">
        <w:rPr>
          <w:rFonts w:hint="eastAsia"/>
          <w:lang w:eastAsia="zh-CN"/>
        </w:rPr>
        <w:t>based</w:t>
      </w:r>
      <w:r w:rsidRPr="00433A64">
        <w:rPr>
          <w:lang w:eastAsia="zh-CN"/>
        </w:rPr>
        <w:t xml:space="preserve"> on the conclusion of the QZ size issue.</w:t>
      </w:r>
    </w:p>
    <w:p w14:paraId="5DB410A5" w14:textId="3D7E76B3" w:rsidR="00FD54C0" w:rsidRPr="00433A64" w:rsidRDefault="00FD54C0" w:rsidP="00FD54C0">
      <w:pPr>
        <w:rPr>
          <w:lang w:eastAsia="zh-CN"/>
        </w:rPr>
      </w:pPr>
      <w:r w:rsidRPr="00433A64">
        <w:rPr>
          <w:b/>
          <w:lang w:eastAsia="zh-CN"/>
        </w:rPr>
        <w:t>&lt;Agreement&gt;</w:t>
      </w:r>
      <w:r w:rsidRPr="00433A64">
        <w:rPr>
          <w:lang w:eastAsia="zh-CN"/>
        </w:rPr>
        <w:t xml:space="preserve">: </w:t>
      </w:r>
    </w:p>
    <w:p w14:paraId="55F3793A" w14:textId="305D6D5A" w:rsidR="00FD54C0" w:rsidRPr="00433A64" w:rsidRDefault="00691982" w:rsidP="00FD54C0">
      <w:pPr>
        <w:pStyle w:val="af"/>
        <w:numPr>
          <w:ilvl w:val="0"/>
          <w:numId w:val="32"/>
        </w:numPr>
        <w:overflowPunct/>
        <w:autoSpaceDE/>
        <w:autoSpaceDN/>
        <w:adjustRightInd/>
        <w:spacing w:after="120"/>
        <w:ind w:left="720" w:firstLineChars="0"/>
        <w:textAlignment w:val="auto"/>
        <w:rPr>
          <w:lang w:eastAsia="zh-CN"/>
        </w:rPr>
      </w:pPr>
      <w:r w:rsidRPr="00433A64">
        <w:rPr>
          <w:lang w:eastAsia="zh-CN"/>
        </w:rPr>
        <w:t xml:space="preserve">FFS the feasibility and </w:t>
      </w:r>
      <w:r w:rsidR="00FD54C0" w:rsidRPr="00433A64">
        <w:rPr>
          <w:lang w:eastAsia="zh-CN"/>
        </w:rPr>
        <w:t>the proposals</w:t>
      </w:r>
      <w:r w:rsidR="00E36DD5" w:rsidRPr="00433A64">
        <w:rPr>
          <w:lang w:eastAsia="zh-CN"/>
        </w:rPr>
        <w:t>.</w:t>
      </w:r>
    </w:p>
    <w:p w14:paraId="577D3410" w14:textId="77777777" w:rsidR="003C655D" w:rsidRPr="00433A64" w:rsidRDefault="003C655D" w:rsidP="003E08FC">
      <w:pPr>
        <w:pStyle w:val="B1"/>
        <w:rPr>
          <w:rFonts w:eastAsiaTheme="minorEastAsia"/>
          <w:lang w:val="en-US" w:eastAsia="zh-CN"/>
        </w:rPr>
      </w:pPr>
    </w:p>
    <w:p w14:paraId="7096B29A" w14:textId="77777777" w:rsidR="00FD54C0" w:rsidRPr="00433A64" w:rsidRDefault="00FD54C0" w:rsidP="00FD54C0">
      <w:pPr>
        <w:rPr>
          <w:b/>
          <w:u w:val="single"/>
          <w:lang w:eastAsia="ko-KR"/>
        </w:rPr>
      </w:pPr>
      <w:r w:rsidRPr="00433A64">
        <w:rPr>
          <w:b/>
          <w:u w:val="single"/>
          <w:lang w:eastAsia="ko-KR"/>
        </w:rPr>
        <w:t>Issue 1-3-2: Necessity of FR1 MIMO OTA test with hand phantom</w:t>
      </w:r>
    </w:p>
    <w:p w14:paraId="01B7CA53" w14:textId="4237602C" w:rsidR="00FD54C0" w:rsidRPr="00433A64" w:rsidRDefault="00FD54C0" w:rsidP="00FD54C0">
      <w:pPr>
        <w:rPr>
          <w:lang w:eastAsia="zh-CN"/>
        </w:rPr>
      </w:pPr>
      <w:r w:rsidRPr="00433A64">
        <w:rPr>
          <w:b/>
          <w:lang w:eastAsia="zh-CN"/>
        </w:rPr>
        <w:t>&lt;Agreement&gt;</w:t>
      </w:r>
      <w:r w:rsidRPr="00433A64">
        <w:rPr>
          <w:lang w:eastAsia="zh-CN"/>
        </w:rPr>
        <w:t xml:space="preserve">: </w:t>
      </w:r>
    </w:p>
    <w:p w14:paraId="7D2B8AD3" w14:textId="0A79B0E6" w:rsidR="00FD54C0" w:rsidRPr="00433A64" w:rsidRDefault="00FD54C0" w:rsidP="00FD54C0">
      <w:pPr>
        <w:pStyle w:val="af"/>
        <w:numPr>
          <w:ilvl w:val="0"/>
          <w:numId w:val="32"/>
        </w:numPr>
        <w:overflowPunct/>
        <w:autoSpaceDE/>
        <w:autoSpaceDN/>
        <w:adjustRightInd/>
        <w:spacing w:after="120"/>
        <w:ind w:left="720" w:firstLineChars="0"/>
        <w:textAlignment w:val="auto"/>
        <w:rPr>
          <w:lang w:eastAsia="zh-CN"/>
        </w:rPr>
      </w:pPr>
      <w:r w:rsidRPr="00433A64">
        <w:rPr>
          <w:lang w:eastAsia="zh-CN"/>
        </w:rPr>
        <w:t>FFS the necessity of FR1 MIMO OTA test with hand phantom at next meetings.</w:t>
      </w:r>
    </w:p>
    <w:p w14:paraId="1262E5EA" w14:textId="78B7511C" w:rsidR="00AF3606" w:rsidRPr="00433A64" w:rsidRDefault="00AF3606" w:rsidP="00FD54C0">
      <w:pPr>
        <w:pStyle w:val="af"/>
        <w:numPr>
          <w:ilvl w:val="0"/>
          <w:numId w:val="32"/>
        </w:numPr>
        <w:overflowPunct/>
        <w:autoSpaceDE/>
        <w:autoSpaceDN/>
        <w:adjustRightInd/>
        <w:spacing w:after="120"/>
        <w:ind w:left="720" w:firstLineChars="0"/>
        <w:textAlignment w:val="auto"/>
        <w:rPr>
          <w:lang w:eastAsia="zh-CN"/>
        </w:rPr>
      </w:pPr>
      <w:r w:rsidRPr="00433A64">
        <w:rPr>
          <w:rFonts w:eastAsiaTheme="minorEastAsia" w:hint="eastAsia"/>
          <w:lang w:eastAsia="zh-CN"/>
        </w:rPr>
        <w:t>F</w:t>
      </w:r>
      <w:r w:rsidRPr="00433A64">
        <w:rPr>
          <w:rFonts w:eastAsiaTheme="minorEastAsia"/>
          <w:lang w:eastAsia="zh-CN"/>
        </w:rPr>
        <w:t xml:space="preserve">ocus more on </w:t>
      </w:r>
      <w:r w:rsidR="00E63509" w:rsidRPr="00433A64">
        <w:rPr>
          <w:rFonts w:eastAsiaTheme="minorEastAsia"/>
          <w:lang w:eastAsia="zh-CN"/>
        </w:rPr>
        <w:t xml:space="preserve">the </w:t>
      </w:r>
      <w:r w:rsidRPr="00433A64">
        <w:rPr>
          <w:rFonts w:eastAsiaTheme="minorEastAsia"/>
          <w:lang w:eastAsia="zh-CN"/>
        </w:rPr>
        <w:t xml:space="preserve">necessity than </w:t>
      </w:r>
      <w:r w:rsidR="00E63509" w:rsidRPr="00433A64">
        <w:rPr>
          <w:rFonts w:eastAsiaTheme="minorEastAsia"/>
          <w:lang w:eastAsia="zh-CN"/>
        </w:rPr>
        <w:t xml:space="preserve">the </w:t>
      </w:r>
      <w:r w:rsidRPr="00433A64">
        <w:rPr>
          <w:rFonts w:eastAsiaTheme="minorEastAsia"/>
          <w:lang w:eastAsia="zh-CN"/>
        </w:rPr>
        <w:t>feasibility of FR1 MIMO OTA test with hand phantom at the next meeting.</w:t>
      </w:r>
    </w:p>
    <w:p w14:paraId="2BDD78CD" w14:textId="77777777" w:rsidR="000F6C8F" w:rsidRPr="00433A64" w:rsidRDefault="000F6C8F" w:rsidP="003E08FC">
      <w:pPr>
        <w:pStyle w:val="B1"/>
        <w:rPr>
          <w:rFonts w:eastAsiaTheme="minorEastAsia"/>
          <w:lang w:eastAsia="zh-CN"/>
        </w:rPr>
      </w:pPr>
    </w:p>
    <w:p w14:paraId="0F5BBC0E" w14:textId="1782596F" w:rsidR="00E8677A" w:rsidRPr="00433A64" w:rsidRDefault="00E8677A" w:rsidP="00E8677A">
      <w:pPr>
        <w:pStyle w:val="1"/>
        <w:rPr>
          <w:lang w:eastAsia="ja-JP"/>
        </w:rPr>
      </w:pPr>
      <w:r w:rsidRPr="00433A64">
        <w:rPr>
          <w:lang w:eastAsia="ja-JP"/>
        </w:rPr>
        <w:t xml:space="preserve">Topic #2: </w:t>
      </w:r>
      <w:r w:rsidRPr="00433A64">
        <w:rPr>
          <w:rFonts w:hint="eastAsia"/>
          <w:lang w:eastAsia="zh-CN"/>
        </w:rPr>
        <w:t>FR</w:t>
      </w:r>
      <w:r w:rsidRPr="00433A64">
        <w:rPr>
          <w:lang w:eastAsia="ja-JP"/>
        </w:rPr>
        <w:t>2 MIMO OTA</w:t>
      </w:r>
    </w:p>
    <w:p w14:paraId="1A38C0E6" w14:textId="77777777" w:rsidR="00A35CA3" w:rsidRPr="00433A64" w:rsidRDefault="00A35CA3" w:rsidP="00A35CA3">
      <w:pPr>
        <w:pStyle w:val="3"/>
      </w:pPr>
      <w:r w:rsidRPr="00433A64">
        <w:t xml:space="preserve">Sub-topic 2-1 </w:t>
      </w:r>
      <w:r w:rsidRPr="00433A64">
        <w:rPr>
          <w:rFonts w:hint="eastAsia"/>
        </w:rPr>
        <w:t>F</w:t>
      </w:r>
      <w:r w:rsidRPr="00433A64">
        <w:t>ramework for FR2 MIMO OTA</w:t>
      </w:r>
    </w:p>
    <w:p w14:paraId="59DA73C3" w14:textId="77777777" w:rsidR="00A35CA3" w:rsidRPr="00433A64" w:rsidRDefault="00A35CA3" w:rsidP="00A35CA3">
      <w:pPr>
        <w:rPr>
          <w:lang w:val="sv-SE" w:eastAsia="zh-CN"/>
        </w:rPr>
      </w:pPr>
      <w:r w:rsidRPr="00433A64">
        <w:rPr>
          <w:b/>
          <w:u w:val="single"/>
          <w:lang w:eastAsia="ko-KR"/>
        </w:rPr>
        <w:t xml:space="preserve">Issue 2-1-1: FR2 lab alignment activity </w:t>
      </w:r>
    </w:p>
    <w:p w14:paraId="5A880423" w14:textId="118EED2B" w:rsidR="0073036D" w:rsidRPr="00433A64" w:rsidRDefault="0073036D" w:rsidP="00A35CA3">
      <w:pPr>
        <w:rPr>
          <w:rFonts w:eastAsiaTheme="minorEastAsia"/>
          <w:b/>
          <w:lang w:eastAsia="zh-CN"/>
        </w:rPr>
      </w:pPr>
      <w:r w:rsidRPr="00433A64">
        <w:rPr>
          <w:b/>
          <w:lang w:eastAsia="zh-CN"/>
        </w:rPr>
        <w:t>&lt;Agreement&gt;</w:t>
      </w:r>
      <w:r w:rsidRPr="00433A64">
        <w:rPr>
          <w:lang w:eastAsia="zh-CN"/>
        </w:rPr>
        <w:t>:</w:t>
      </w:r>
    </w:p>
    <w:p w14:paraId="2FF9FE9C" w14:textId="77777777" w:rsidR="0073036D" w:rsidRPr="00433A64" w:rsidRDefault="0073036D" w:rsidP="0073036D">
      <w:pPr>
        <w:pStyle w:val="af"/>
        <w:numPr>
          <w:ilvl w:val="0"/>
          <w:numId w:val="32"/>
        </w:numPr>
        <w:overflowPunct/>
        <w:autoSpaceDE/>
        <w:autoSpaceDN/>
        <w:adjustRightInd/>
        <w:spacing w:after="120"/>
        <w:ind w:left="720" w:firstLineChars="0"/>
        <w:textAlignment w:val="auto"/>
        <w:rPr>
          <w:lang w:eastAsia="zh-CN"/>
        </w:rPr>
      </w:pPr>
      <w:r w:rsidRPr="00433A64">
        <w:rPr>
          <w:lang w:eastAsia="zh-CN"/>
        </w:rPr>
        <w:t>Use measured MASC values as pass/fail criteria to decide the lab alignment outcome.</w:t>
      </w:r>
    </w:p>
    <w:p w14:paraId="3E096944" w14:textId="77777777" w:rsidR="00EB3BC8" w:rsidRPr="00433A64" w:rsidRDefault="00EB3BC8" w:rsidP="00EB3BC8">
      <w:pPr>
        <w:pStyle w:val="af"/>
        <w:numPr>
          <w:ilvl w:val="0"/>
          <w:numId w:val="32"/>
        </w:numPr>
        <w:overflowPunct/>
        <w:autoSpaceDE/>
        <w:autoSpaceDN/>
        <w:adjustRightInd/>
        <w:spacing w:after="120"/>
        <w:ind w:left="720" w:firstLineChars="0"/>
        <w:textAlignment w:val="auto"/>
        <w:rPr>
          <w:lang w:eastAsia="zh-CN"/>
        </w:rPr>
      </w:pPr>
      <w:r w:rsidRPr="00433A64">
        <w:rPr>
          <w:lang w:eastAsia="zh-CN"/>
        </w:rPr>
        <w:t>RAN4 needs to finalize the preliminary MU budget for FR2 3D-MPAC system firstly and then make the decision on pass/fail limit based on the MU budget and measurement results conducted in lab alignment activity. Adopt [0.5-</w:t>
      </w:r>
      <w:proofErr w:type="gramStart"/>
      <w:r w:rsidRPr="00433A64">
        <w:rPr>
          <w:lang w:eastAsia="zh-CN"/>
        </w:rPr>
        <w:t>1]*</w:t>
      </w:r>
      <w:proofErr w:type="gramEnd"/>
      <w:r w:rsidRPr="00433A64">
        <w:rPr>
          <w:lang w:eastAsia="zh-CN"/>
        </w:rPr>
        <w:t>preliminary MU as starting point and further check after the FR2 MU is decided and some PAD measurement results are available.</w:t>
      </w:r>
    </w:p>
    <w:p w14:paraId="68F132A3" w14:textId="761C6380" w:rsidR="00EB3BC8" w:rsidRPr="00433A64" w:rsidRDefault="00EB3BC8" w:rsidP="003369D6">
      <w:pPr>
        <w:pStyle w:val="af"/>
        <w:numPr>
          <w:ilvl w:val="0"/>
          <w:numId w:val="32"/>
        </w:numPr>
        <w:overflowPunct/>
        <w:autoSpaceDE/>
        <w:autoSpaceDN/>
        <w:adjustRightInd/>
        <w:spacing w:after="120"/>
        <w:ind w:left="720" w:firstLineChars="0"/>
        <w:textAlignment w:val="auto"/>
        <w:rPr>
          <w:lang w:eastAsia="zh-CN"/>
        </w:rPr>
      </w:pPr>
      <w:r w:rsidRPr="00433A64">
        <w:rPr>
          <w:lang w:eastAsia="zh-CN"/>
        </w:rPr>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0BE1EB8E" w14:textId="77777777" w:rsidR="00A35CA3" w:rsidRPr="00433A64" w:rsidRDefault="00A35CA3" w:rsidP="00163132">
      <w:pPr>
        <w:spacing w:afterLines="50" w:after="120"/>
        <w:rPr>
          <w:rFonts w:eastAsiaTheme="minorEastAsia"/>
          <w:b/>
          <w:lang w:eastAsia="zh-CN"/>
        </w:rPr>
      </w:pPr>
    </w:p>
    <w:p w14:paraId="371B7EA6" w14:textId="77777777" w:rsidR="00A35CA3" w:rsidRPr="00433A64" w:rsidRDefault="00A35CA3" w:rsidP="00A35CA3">
      <w:pPr>
        <w:rPr>
          <w:b/>
          <w:u w:val="single"/>
          <w:lang w:eastAsia="ko-KR"/>
        </w:rPr>
      </w:pPr>
      <w:r w:rsidRPr="00433A64">
        <w:rPr>
          <w:b/>
          <w:u w:val="single"/>
          <w:lang w:eastAsia="ko-KR"/>
        </w:rPr>
        <w:t xml:space="preserve">Issue 2-1-2: Simulation platform validation activity </w:t>
      </w:r>
    </w:p>
    <w:p w14:paraId="75396D1A" w14:textId="3C634862" w:rsidR="00A35CA3" w:rsidRPr="00433A64" w:rsidRDefault="00857DF0" w:rsidP="00857DF0">
      <w:pPr>
        <w:rPr>
          <w:rFonts w:eastAsiaTheme="minorEastAsia"/>
          <w:b/>
          <w:lang w:eastAsia="zh-CN"/>
        </w:rPr>
      </w:pPr>
      <w:r w:rsidRPr="00433A64">
        <w:rPr>
          <w:b/>
          <w:lang w:eastAsia="zh-CN"/>
        </w:rPr>
        <w:lastRenderedPageBreak/>
        <w:t>&lt;Agreement&gt;</w:t>
      </w:r>
      <w:r w:rsidRPr="00433A64">
        <w:rPr>
          <w:lang w:eastAsia="zh-CN"/>
        </w:rPr>
        <w:t xml:space="preserve">: </w:t>
      </w:r>
    </w:p>
    <w:p w14:paraId="6BD9779B" w14:textId="77777777" w:rsidR="00857DF0" w:rsidRPr="00433A64" w:rsidRDefault="00857DF0" w:rsidP="00857DF0">
      <w:pPr>
        <w:pStyle w:val="af"/>
        <w:numPr>
          <w:ilvl w:val="0"/>
          <w:numId w:val="32"/>
        </w:numPr>
        <w:overflowPunct/>
        <w:autoSpaceDE/>
        <w:autoSpaceDN/>
        <w:adjustRightInd/>
        <w:spacing w:after="120"/>
        <w:ind w:left="720" w:firstLineChars="0"/>
        <w:textAlignment w:val="auto"/>
        <w:rPr>
          <w:lang w:eastAsia="zh-CN"/>
        </w:rPr>
      </w:pPr>
      <w:r w:rsidRPr="00433A64">
        <w:rPr>
          <w:lang w:eastAsia="zh-CN"/>
        </w:rPr>
        <w:t xml:space="preserve">Proposal: </w:t>
      </w:r>
      <w:r w:rsidRPr="00433A64">
        <w:rPr>
          <w:rFonts w:hint="eastAsia"/>
          <w:lang w:eastAsia="zh-CN"/>
        </w:rPr>
        <w:t>K</w:t>
      </w:r>
      <w:r w:rsidRPr="00433A64">
        <w:rPr>
          <w:lang w:eastAsia="zh-CN"/>
        </w:rPr>
        <w:t>eep the previous agreements in the FR2 MIMO OTA framework (R4-2302927) as below.</w:t>
      </w:r>
    </w:p>
    <w:p w14:paraId="10CE75F7" w14:textId="77777777" w:rsidR="00857DF0" w:rsidRPr="00433A64" w:rsidRDefault="00857DF0" w:rsidP="00857DF0">
      <w:pPr>
        <w:pStyle w:val="af"/>
        <w:numPr>
          <w:ilvl w:val="1"/>
          <w:numId w:val="32"/>
        </w:numPr>
        <w:overflowPunct/>
        <w:autoSpaceDE/>
        <w:autoSpaceDN/>
        <w:adjustRightInd/>
        <w:spacing w:after="120"/>
        <w:ind w:firstLineChars="0"/>
        <w:textAlignment w:val="auto"/>
        <w:rPr>
          <w:lang w:eastAsia="zh-CN"/>
        </w:rPr>
      </w:pPr>
      <w:r w:rsidRPr="00433A64">
        <w:rPr>
          <w:lang w:eastAsia="zh-CN"/>
        </w:rPr>
        <w:t>The lab alignment is required for the validation activity, i.e., the measurement results used for the validation activity should come from the aligned lab(s).</w:t>
      </w:r>
    </w:p>
    <w:p w14:paraId="5B90338F" w14:textId="77777777" w:rsidR="00857DF0" w:rsidRPr="00433A64" w:rsidRDefault="00857DF0" w:rsidP="00857DF0">
      <w:pPr>
        <w:pStyle w:val="af"/>
        <w:numPr>
          <w:ilvl w:val="1"/>
          <w:numId w:val="32"/>
        </w:numPr>
        <w:overflowPunct/>
        <w:autoSpaceDE/>
        <w:autoSpaceDN/>
        <w:adjustRightInd/>
        <w:spacing w:after="120"/>
        <w:ind w:firstLineChars="0"/>
        <w:textAlignment w:val="auto"/>
        <w:rPr>
          <w:lang w:eastAsia="zh-CN"/>
        </w:rPr>
      </w:pPr>
      <w:r w:rsidRPr="00433A64">
        <w:rPr>
          <w:lang w:eastAsia="zh-CN"/>
        </w:rPr>
        <w:t>To align the assumptions in the simulation with the measurement, use prototypes and commercial devices (1st priority).</w:t>
      </w:r>
    </w:p>
    <w:p w14:paraId="4EB60677" w14:textId="77777777" w:rsidR="00B054E7" w:rsidRPr="00433A64" w:rsidRDefault="00B054E7" w:rsidP="00163132">
      <w:pPr>
        <w:spacing w:afterLines="50" w:after="120"/>
        <w:rPr>
          <w:rFonts w:eastAsiaTheme="minorEastAsia"/>
          <w:b/>
          <w:lang w:eastAsia="zh-CN"/>
        </w:rPr>
      </w:pPr>
    </w:p>
    <w:p w14:paraId="146FEEC6" w14:textId="77777777" w:rsidR="00A35CA3" w:rsidRPr="00433A64" w:rsidRDefault="00A35CA3" w:rsidP="00A35CA3">
      <w:pPr>
        <w:rPr>
          <w:b/>
          <w:u w:val="single"/>
          <w:lang w:eastAsia="ko-KR"/>
        </w:rPr>
      </w:pPr>
      <w:r w:rsidRPr="00433A64">
        <w:rPr>
          <w:b/>
          <w:u w:val="single"/>
          <w:lang w:eastAsia="ko-KR"/>
        </w:rPr>
        <w:t>Issue 2-1-3: Minimum number of measurement data for requirements development</w:t>
      </w:r>
    </w:p>
    <w:p w14:paraId="0D330A68" w14:textId="47A63563" w:rsidR="00A00DD0" w:rsidRPr="00433A64" w:rsidRDefault="00A00DD0" w:rsidP="00A00DD0">
      <w:pPr>
        <w:rPr>
          <w:rFonts w:eastAsiaTheme="minorEastAsia"/>
          <w:b/>
          <w:lang w:eastAsia="zh-CN"/>
        </w:rPr>
      </w:pPr>
      <w:r w:rsidRPr="00433A64">
        <w:rPr>
          <w:b/>
          <w:lang w:eastAsia="zh-CN"/>
        </w:rPr>
        <w:t>&lt;Agreement&gt;</w:t>
      </w:r>
      <w:r w:rsidRPr="00433A64">
        <w:rPr>
          <w:lang w:eastAsia="zh-CN"/>
        </w:rPr>
        <w:t xml:space="preserve">: </w:t>
      </w:r>
    </w:p>
    <w:p w14:paraId="460CCE93" w14:textId="745DC506" w:rsidR="00A00DD0" w:rsidRPr="00433A64" w:rsidRDefault="00A00DD0" w:rsidP="00A00DD0">
      <w:pPr>
        <w:pStyle w:val="af"/>
        <w:numPr>
          <w:ilvl w:val="0"/>
          <w:numId w:val="32"/>
        </w:numPr>
        <w:overflowPunct/>
        <w:autoSpaceDE/>
        <w:autoSpaceDN/>
        <w:adjustRightInd/>
        <w:spacing w:after="120"/>
        <w:ind w:left="720" w:firstLineChars="0"/>
        <w:textAlignment w:val="auto"/>
        <w:rPr>
          <w:lang w:eastAsia="zh-CN"/>
        </w:rPr>
      </w:pPr>
      <w:r w:rsidRPr="00433A64">
        <w:rPr>
          <w:lang w:eastAsia="zh-CN"/>
        </w:rPr>
        <w:t>Keep the previous agreement [8-15], FFS after receiving some feedback from volunteer labs on the estimated amount of measurement data can be provided. More measurement data is preferred.</w:t>
      </w:r>
    </w:p>
    <w:p w14:paraId="59461C36" w14:textId="77777777" w:rsidR="00B054E7" w:rsidRPr="00433A64" w:rsidRDefault="00B054E7" w:rsidP="00163132">
      <w:pPr>
        <w:spacing w:afterLines="50" w:after="120"/>
        <w:rPr>
          <w:rFonts w:eastAsiaTheme="minorEastAsia"/>
          <w:b/>
          <w:lang w:eastAsia="zh-CN"/>
        </w:rPr>
      </w:pPr>
    </w:p>
    <w:p w14:paraId="54DAD360" w14:textId="77777777" w:rsidR="00A35CA3" w:rsidRPr="00433A64" w:rsidRDefault="00A35CA3" w:rsidP="00A35CA3">
      <w:pPr>
        <w:spacing w:after="120"/>
        <w:rPr>
          <w:b/>
          <w:u w:val="single"/>
          <w:lang w:eastAsia="ko-KR"/>
        </w:rPr>
      </w:pPr>
      <w:r w:rsidRPr="00433A64">
        <w:rPr>
          <w:b/>
          <w:u w:val="single"/>
          <w:lang w:eastAsia="ko-KR"/>
        </w:rPr>
        <w:t>Issue 2-1-4: Approaches to increase the measurement data for requirements development</w:t>
      </w:r>
    </w:p>
    <w:p w14:paraId="3ED3B4F2" w14:textId="75CC1551" w:rsidR="00462617" w:rsidRPr="00433A64" w:rsidRDefault="00462617" w:rsidP="00462617">
      <w:pPr>
        <w:rPr>
          <w:rFonts w:eastAsiaTheme="minorEastAsia"/>
          <w:b/>
          <w:lang w:eastAsia="zh-CN"/>
        </w:rPr>
      </w:pPr>
      <w:r w:rsidRPr="00433A64">
        <w:rPr>
          <w:b/>
          <w:lang w:eastAsia="zh-CN"/>
        </w:rPr>
        <w:t>&lt;Agreement&gt;</w:t>
      </w:r>
      <w:r w:rsidRPr="00433A64">
        <w:rPr>
          <w:lang w:eastAsia="zh-CN"/>
        </w:rPr>
        <w:t xml:space="preserve">: </w:t>
      </w:r>
    </w:p>
    <w:p w14:paraId="7CAD46A7" w14:textId="29410BA7" w:rsidR="007A6FFE" w:rsidRPr="00433A64" w:rsidRDefault="007A6FFE" w:rsidP="007A6FFE">
      <w:pPr>
        <w:pStyle w:val="af"/>
        <w:numPr>
          <w:ilvl w:val="0"/>
          <w:numId w:val="32"/>
        </w:numPr>
        <w:overflowPunct/>
        <w:autoSpaceDE/>
        <w:autoSpaceDN/>
        <w:adjustRightInd/>
        <w:spacing w:after="120"/>
        <w:ind w:left="720" w:firstLineChars="0"/>
        <w:textAlignment w:val="auto"/>
        <w:rPr>
          <w:lang w:eastAsia="zh-CN"/>
        </w:rPr>
      </w:pPr>
      <w:r w:rsidRPr="00433A64">
        <w:rPr>
          <w:lang w:eastAsia="zh-CN"/>
        </w:rPr>
        <w:t>Include the PAD measurement results from aligned labs into the data pool for specifying FR2 MIMO OTA performance requirements, if allowed by PAD providers.</w:t>
      </w:r>
      <w:r w:rsidR="00627373" w:rsidRPr="00433A64">
        <w:rPr>
          <w:lang w:eastAsia="zh-CN"/>
        </w:rPr>
        <w:t xml:space="preserve"> FFS how to process the PAD measurement results</w:t>
      </w:r>
      <w:r w:rsidR="005B5958" w:rsidRPr="00433A64">
        <w:rPr>
          <w:lang w:eastAsia="zh-CN"/>
        </w:rPr>
        <w:t xml:space="preserve"> from aligned labs</w:t>
      </w:r>
      <w:r w:rsidR="00627373" w:rsidRPr="00433A64">
        <w:rPr>
          <w:lang w:eastAsia="zh-CN"/>
        </w:rPr>
        <w:t>.</w:t>
      </w:r>
    </w:p>
    <w:p w14:paraId="0BC3CD50" w14:textId="77777777" w:rsidR="00B054E7" w:rsidRPr="00433A64" w:rsidRDefault="00B054E7" w:rsidP="00163132">
      <w:pPr>
        <w:spacing w:afterLines="50" w:after="120"/>
        <w:rPr>
          <w:rFonts w:eastAsiaTheme="minorEastAsia"/>
          <w:b/>
          <w:lang w:eastAsia="zh-CN"/>
        </w:rPr>
      </w:pPr>
    </w:p>
    <w:p w14:paraId="1D05A8CA" w14:textId="77777777" w:rsidR="00712EF2" w:rsidRPr="00433A64" w:rsidRDefault="00712EF2" w:rsidP="00712EF2">
      <w:pPr>
        <w:spacing w:after="120"/>
        <w:rPr>
          <w:b/>
          <w:u w:val="single"/>
          <w:lang w:eastAsia="ko-KR"/>
        </w:rPr>
      </w:pPr>
      <w:r w:rsidRPr="00433A64">
        <w:rPr>
          <w:b/>
          <w:u w:val="single"/>
          <w:lang w:eastAsia="ko-KR"/>
        </w:rPr>
        <w:t>Issue 2-1-6: Avoid the same UE model being simulated and measured in Hybrid approach</w:t>
      </w:r>
    </w:p>
    <w:p w14:paraId="6E25038A" w14:textId="3122615B" w:rsidR="00712EF2" w:rsidRPr="00433A64" w:rsidRDefault="00E20628" w:rsidP="00163132">
      <w:pPr>
        <w:spacing w:afterLines="50" w:after="120"/>
        <w:rPr>
          <w:rFonts w:eastAsiaTheme="minorEastAsia"/>
          <w:b/>
          <w:lang w:eastAsia="zh-CN"/>
        </w:rPr>
      </w:pPr>
      <w:r w:rsidRPr="00433A64">
        <w:rPr>
          <w:b/>
          <w:lang w:eastAsia="zh-CN"/>
        </w:rPr>
        <w:t>&lt;Way forward&gt;:</w:t>
      </w:r>
    </w:p>
    <w:p w14:paraId="7CA7AA19" w14:textId="6C4898DC" w:rsidR="00606A1E" w:rsidRPr="00433A64" w:rsidRDefault="00606A1E" w:rsidP="00E20628">
      <w:pPr>
        <w:pStyle w:val="af"/>
        <w:numPr>
          <w:ilvl w:val="0"/>
          <w:numId w:val="32"/>
        </w:numPr>
        <w:overflowPunct/>
        <w:autoSpaceDE/>
        <w:autoSpaceDN/>
        <w:adjustRightInd/>
        <w:spacing w:after="120"/>
        <w:ind w:left="720" w:firstLineChars="0"/>
        <w:textAlignment w:val="auto"/>
        <w:rPr>
          <w:lang w:eastAsia="zh-CN"/>
        </w:rPr>
      </w:pPr>
      <w:r w:rsidRPr="00433A64">
        <w:rPr>
          <w:lang w:eastAsia="zh-CN"/>
        </w:rPr>
        <w:t>FFS</w:t>
      </w:r>
      <w:r w:rsidR="00F63DCD" w:rsidRPr="00433A64">
        <w:rPr>
          <w:lang w:eastAsia="zh-CN"/>
        </w:rPr>
        <w:t xml:space="preserve"> whether/how to avoid the same UE model being simulated and measured in Hybrid approach</w:t>
      </w:r>
      <w:r w:rsidRPr="00433A64">
        <w:rPr>
          <w:lang w:eastAsia="zh-CN"/>
        </w:rPr>
        <w:t xml:space="preserve"> at next meetings.</w:t>
      </w:r>
    </w:p>
    <w:p w14:paraId="56119CDF" w14:textId="77777777" w:rsidR="00754616" w:rsidRPr="00433A64" w:rsidRDefault="00754616" w:rsidP="00163132">
      <w:pPr>
        <w:spacing w:afterLines="50" w:after="120"/>
        <w:rPr>
          <w:rFonts w:eastAsiaTheme="minorEastAsia"/>
          <w:b/>
          <w:lang w:eastAsia="zh-CN"/>
        </w:rPr>
      </w:pPr>
    </w:p>
    <w:p w14:paraId="1A42C411" w14:textId="77777777" w:rsidR="00754616" w:rsidRPr="00433A64" w:rsidRDefault="00754616" w:rsidP="00754616">
      <w:pPr>
        <w:pStyle w:val="3"/>
      </w:pPr>
      <w:bookmarkStart w:id="1" w:name="_Hlk132314199"/>
      <w:r w:rsidRPr="00433A64">
        <w:t>Sub-topic 2-2 FR2 MIMO OTA requirement related work</w:t>
      </w:r>
    </w:p>
    <w:bookmarkEnd w:id="1"/>
    <w:p w14:paraId="3C9F2B56" w14:textId="77777777" w:rsidR="00953EC6" w:rsidRPr="00433A64" w:rsidRDefault="00953EC6" w:rsidP="00953EC6">
      <w:pPr>
        <w:spacing w:after="120"/>
        <w:rPr>
          <w:b/>
          <w:u w:val="single"/>
          <w:lang w:eastAsia="ko-KR"/>
        </w:rPr>
      </w:pPr>
      <w:r w:rsidRPr="00433A64">
        <w:rPr>
          <w:b/>
          <w:u w:val="single"/>
          <w:lang w:eastAsia="ko-KR"/>
        </w:rPr>
        <w:t>Issue 2-2-1: PADs for FR2 lab alignment activity</w:t>
      </w:r>
    </w:p>
    <w:p w14:paraId="51B4A5A0" w14:textId="4A2E8328" w:rsidR="00754616" w:rsidRPr="00433A64" w:rsidRDefault="00E20628" w:rsidP="00163132">
      <w:pPr>
        <w:spacing w:afterLines="50" w:after="120"/>
        <w:rPr>
          <w:rFonts w:eastAsiaTheme="minorEastAsia"/>
          <w:b/>
          <w:lang w:eastAsia="zh-CN"/>
        </w:rPr>
      </w:pPr>
      <w:r w:rsidRPr="00433A64">
        <w:rPr>
          <w:b/>
          <w:lang w:eastAsia="zh-CN"/>
        </w:rPr>
        <w:t>&lt;Agreement&gt;</w:t>
      </w:r>
      <w:r w:rsidRPr="00433A64">
        <w:rPr>
          <w:lang w:eastAsia="zh-CN"/>
        </w:rPr>
        <w:t>:</w:t>
      </w:r>
    </w:p>
    <w:p w14:paraId="092AE04D" w14:textId="78DCB1A0" w:rsidR="00E20628" w:rsidRPr="00433A64" w:rsidRDefault="00E20628" w:rsidP="00E20628">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iCs/>
          <w:lang w:eastAsia="zh-CN"/>
        </w:rPr>
        <w:t xml:space="preserve">Confirm the following </w:t>
      </w:r>
      <w:r w:rsidRPr="00433A64">
        <w:rPr>
          <w:rFonts w:eastAsiaTheme="minorEastAsia" w:hint="eastAsia"/>
          <w:iCs/>
          <w:lang w:eastAsia="zh-CN"/>
        </w:rPr>
        <w:t>fou</w:t>
      </w:r>
      <w:r w:rsidRPr="00433A64">
        <w:rPr>
          <w:rFonts w:eastAsiaTheme="minorEastAsia"/>
          <w:iCs/>
          <w:lang w:eastAsia="zh-CN"/>
        </w:rPr>
        <w:t>r PADs for</w:t>
      </w:r>
      <w:r w:rsidR="00A52837" w:rsidRPr="00433A64">
        <w:rPr>
          <w:rFonts w:eastAsiaTheme="minorEastAsia"/>
          <w:iCs/>
          <w:lang w:eastAsia="zh-CN"/>
        </w:rPr>
        <w:t xml:space="preserve"> the</w:t>
      </w:r>
      <w:r w:rsidRPr="00433A64">
        <w:rPr>
          <w:rFonts w:eastAsiaTheme="minorEastAsia"/>
          <w:iCs/>
          <w:lang w:eastAsia="zh-CN"/>
        </w:rPr>
        <w:t xml:space="preserve"> FR2 lab alignment activity.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2284"/>
        <w:gridCol w:w="1171"/>
        <w:gridCol w:w="955"/>
        <w:gridCol w:w="1559"/>
        <w:gridCol w:w="1632"/>
        <w:gridCol w:w="1884"/>
      </w:tblGrid>
      <w:tr w:rsidR="000550E2" w:rsidRPr="00433A64" w14:paraId="0C20A4D6" w14:textId="59B67D4D" w:rsidTr="0087780F">
        <w:trPr>
          <w:trHeight w:val="774"/>
          <w:jc w:val="center"/>
        </w:trPr>
        <w:tc>
          <w:tcPr>
            <w:tcW w:w="0" w:type="auto"/>
            <w:tcMar>
              <w:top w:w="0" w:type="dxa"/>
              <w:left w:w="108" w:type="dxa"/>
              <w:bottom w:w="0" w:type="dxa"/>
              <w:right w:w="108" w:type="dxa"/>
            </w:tcMar>
            <w:vAlign w:val="center"/>
          </w:tcPr>
          <w:p w14:paraId="4CEB8CBD" w14:textId="77777777" w:rsidR="000550E2" w:rsidRPr="00433A64" w:rsidRDefault="000550E2" w:rsidP="000550E2">
            <w:pPr>
              <w:spacing w:after="0"/>
              <w:jc w:val="center"/>
              <w:rPr>
                <w:rFonts w:ascii="Calibri" w:hAnsi="Calibri" w:cs="Calibri"/>
                <w:sz w:val="22"/>
                <w:szCs w:val="22"/>
                <w:lang w:val="en-US" w:eastAsia="zh-CN"/>
              </w:rPr>
            </w:pPr>
            <w:r w:rsidRPr="00433A64">
              <w:rPr>
                <w:b/>
                <w:bCs/>
                <w:lang w:eastAsia="zh-CN"/>
              </w:rPr>
              <w:t>Provider</w:t>
            </w:r>
          </w:p>
        </w:tc>
        <w:tc>
          <w:tcPr>
            <w:tcW w:w="2284" w:type="dxa"/>
            <w:tcMar>
              <w:top w:w="0" w:type="dxa"/>
              <w:left w:w="108" w:type="dxa"/>
              <w:bottom w:w="0" w:type="dxa"/>
              <w:right w:w="108" w:type="dxa"/>
            </w:tcMar>
            <w:vAlign w:val="center"/>
          </w:tcPr>
          <w:p w14:paraId="0383134B" w14:textId="1BCBCF5C" w:rsidR="000550E2" w:rsidRPr="00433A64" w:rsidRDefault="000550E2" w:rsidP="000550E2">
            <w:pPr>
              <w:spacing w:after="0"/>
              <w:jc w:val="center"/>
              <w:rPr>
                <w:rFonts w:ascii="Calibri" w:hAnsi="Calibri" w:cs="Calibri"/>
                <w:sz w:val="22"/>
                <w:szCs w:val="22"/>
                <w:lang w:val="en-US" w:eastAsia="zh-CN"/>
              </w:rPr>
            </w:pPr>
            <w:r w:rsidRPr="00433A64">
              <w:rPr>
                <w:b/>
                <w:bCs/>
                <w:lang w:eastAsia="zh-CN"/>
              </w:rPr>
              <w:t>How many PADs can be provided</w:t>
            </w:r>
          </w:p>
        </w:tc>
        <w:tc>
          <w:tcPr>
            <w:tcW w:w="1171" w:type="dxa"/>
            <w:tcMar>
              <w:top w:w="0" w:type="dxa"/>
              <w:left w:w="108" w:type="dxa"/>
              <w:bottom w:w="0" w:type="dxa"/>
              <w:right w:w="108" w:type="dxa"/>
            </w:tcMar>
            <w:vAlign w:val="center"/>
          </w:tcPr>
          <w:p w14:paraId="5687D58C" w14:textId="77777777" w:rsidR="000550E2" w:rsidRPr="00433A64" w:rsidRDefault="000550E2" w:rsidP="000550E2">
            <w:pPr>
              <w:spacing w:after="0"/>
              <w:jc w:val="center"/>
              <w:rPr>
                <w:b/>
                <w:bCs/>
                <w:lang w:eastAsia="zh-CN"/>
              </w:rPr>
            </w:pPr>
            <w:r w:rsidRPr="00433A64">
              <w:rPr>
                <w:b/>
                <w:bCs/>
                <w:lang w:eastAsia="zh-CN"/>
              </w:rPr>
              <w:t>NSA (preferred)</w:t>
            </w:r>
          </w:p>
          <w:p w14:paraId="341849A1" w14:textId="77777777" w:rsidR="000550E2" w:rsidRPr="00433A64" w:rsidRDefault="000550E2" w:rsidP="000550E2">
            <w:pPr>
              <w:spacing w:after="0"/>
              <w:jc w:val="center"/>
              <w:rPr>
                <w:rFonts w:ascii="Calibri" w:hAnsi="Calibri" w:cs="Calibri"/>
                <w:sz w:val="22"/>
                <w:szCs w:val="22"/>
                <w:lang w:val="en-US" w:eastAsia="zh-CN"/>
              </w:rPr>
            </w:pPr>
            <w:r w:rsidRPr="00433A64">
              <w:rPr>
                <w:b/>
                <w:bCs/>
                <w:lang w:eastAsia="zh-CN"/>
              </w:rPr>
              <w:t>/SA</w:t>
            </w:r>
          </w:p>
        </w:tc>
        <w:tc>
          <w:tcPr>
            <w:tcW w:w="955" w:type="dxa"/>
            <w:tcMar>
              <w:top w:w="0" w:type="dxa"/>
              <w:left w:w="108" w:type="dxa"/>
              <w:bottom w:w="0" w:type="dxa"/>
              <w:right w:w="108" w:type="dxa"/>
            </w:tcMar>
            <w:vAlign w:val="center"/>
          </w:tcPr>
          <w:p w14:paraId="22CD834D" w14:textId="24432886" w:rsidR="000550E2" w:rsidRPr="00433A64" w:rsidRDefault="000550E2" w:rsidP="000550E2">
            <w:pPr>
              <w:spacing w:after="0"/>
              <w:jc w:val="center"/>
              <w:rPr>
                <w:rFonts w:ascii="Calibri" w:hAnsi="Calibri" w:cs="Calibri"/>
                <w:sz w:val="22"/>
                <w:szCs w:val="22"/>
                <w:lang w:val="en-US" w:eastAsia="zh-CN"/>
              </w:rPr>
            </w:pPr>
            <w:r w:rsidRPr="00433A64">
              <w:rPr>
                <w:b/>
                <w:bCs/>
                <w:lang w:eastAsia="zh-CN"/>
              </w:rPr>
              <w:t>Current location</w:t>
            </w:r>
          </w:p>
        </w:tc>
        <w:tc>
          <w:tcPr>
            <w:tcW w:w="1559" w:type="dxa"/>
            <w:tcMar>
              <w:top w:w="0" w:type="dxa"/>
              <w:left w:w="108" w:type="dxa"/>
              <w:bottom w:w="0" w:type="dxa"/>
              <w:right w:w="108" w:type="dxa"/>
            </w:tcMar>
            <w:vAlign w:val="center"/>
          </w:tcPr>
          <w:p w14:paraId="4132E455" w14:textId="77777777" w:rsidR="000550E2" w:rsidRPr="00433A64" w:rsidRDefault="000550E2" w:rsidP="000550E2">
            <w:pPr>
              <w:spacing w:after="0"/>
              <w:jc w:val="center"/>
              <w:rPr>
                <w:rFonts w:ascii="Calibri" w:hAnsi="Calibri" w:cs="Calibri"/>
                <w:sz w:val="22"/>
                <w:szCs w:val="22"/>
                <w:lang w:val="en-US" w:eastAsia="zh-CN"/>
              </w:rPr>
            </w:pPr>
            <w:r w:rsidRPr="00433A64">
              <w:rPr>
                <w:b/>
                <w:bCs/>
                <w:lang w:eastAsia="zh-CN"/>
              </w:rPr>
              <w:t>When will the PAD(s) be ready</w:t>
            </w:r>
          </w:p>
        </w:tc>
        <w:tc>
          <w:tcPr>
            <w:tcW w:w="1632" w:type="dxa"/>
            <w:vAlign w:val="center"/>
          </w:tcPr>
          <w:p w14:paraId="20B2F2FD" w14:textId="77777777" w:rsidR="000550E2" w:rsidRPr="00433A64" w:rsidRDefault="000550E2" w:rsidP="000550E2">
            <w:pPr>
              <w:spacing w:after="0"/>
              <w:jc w:val="center"/>
              <w:rPr>
                <w:b/>
                <w:bCs/>
                <w:lang w:eastAsia="zh-CN"/>
              </w:rPr>
            </w:pPr>
            <w:r w:rsidRPr="00433A64">
              <w:rPr>
                <w:rFonts w:hint="eastAsia"/>
                <w:b/>
                <w:bCs/>
                <w:lang w:eastAsia="zh-CN"/>
              </w:rPr>
              <w:t>S</w:t>
            </w:r>
            <w:r w:rsidRPr="00433A64">
              <w:rPr>
                <w:b/>
                <w:bCs/>
                <w:lang w:eastAsia="zh-CN"/>
              </w:rPr>
              <w:t>upported bands</w:t>
            </w:r>
          </w:p>
        </w:tc>
        <w:tc>
          <w:tcPr>
            <w:tcW w:w="0" w:type="auto"/>
            <w:vAlign w:val="center"/>
          </w:tcPr>
          <w:p w14:paraId="62F46727" w14:textId="1C0816A7" w:rsidR="000550E2" w:rsidRPr="00433A64" w:rsidRDefault="000550E2" w:rsidP="000550E2">
            <w:pPr>
              <w:spacing w:after="0"/>
              <w:jc w:val="center"/>
              <w:rPr>
                <w:b/>
                <w:bCs/>
                <w:lang w:eastAsia="zh-CN"/>
              </w:rPr>
            </w:pPr>
            <w:r w:rsidRPr="00433A64">
              <w:rPr>
                <w:b/>
                <w:bCs/>
                <w:lang w:eastAsia="zh-CN"/>
              </w:rPr>
              <w:t>Note</w:t>
            </w:r>
          </w:p>
        </w:tc>
      </w:tr>
      <w:tr w:rsidR="000550E2" w:rsidRPr="00433A64" w14:paraId="75C3384E" w14:textId="7F73576C" w:rsidTr="0087780F">
        <w:trPr>
          <w:jc w:val="center"/>
        </w:trPr>
        <w:tc>
          <w:tcPr>
            <w:tcW w:w="0" w:type="auto"/>
            <w:tcMar>
              <w:top w:w="0" w:type="dxa"/>
              <w:left w:w="108" w:type="dxa"/>
              <w:bottom w:w="0" w:type="dxa"/>
              <w:right w:w="108" w:type="dxa"/>
            </w:tcMar>
          </w:tcPr>
          <w:p w14:paraId="5B605FCF" w14:textId="77777777" w:rsidR="000550E2" w:rsidRPr="00433A64" w:rsidRDefault="000550E2" w:rsidP="000550E2">
            <w:pPr>
              <w:spacing w:after="0"/>
              <w:jc w:val="both"/>
              <w:rPr>
                <w:rFonts w:ascii="Calibri" w:hAnsi="Calibri" w:cs="Calibri"/>
                <w:sz w:val="22"/>
                <w:szCs w:val="22"/>
                <w:lang w:val="en-US" w:eastAsia="zh-CN"/>
              </w:rPr>
            </w:pPr>
            <w:r w:rsidRPr="00433A64">
              <w:rPr>
                <w:lang w:eastAsia="zh-CN"/>
              </w:rPr>
              <w:t>Huawei</w:t>
            </w:r>
          </w:p>
        </w:tc>
        <w:tc>
          <w:tcPr>
            <w:tcW w:w="2284" w:type="dxa"/>
            <w:tcMar>
              <w:top w:w="0" w:type="dxa"/>
              <w:left w:w="108" w:type="dxa"/>
              <w:bottom w:w="0" w:type="dxa"/>
              <w:right w:w="108" w:type="dxa"/>
            </w:tcMar>
          </w:tcPr>
          <w:p w14:paraId="1B487FA3" w14:textId="640DE104" w:rsidR="000550E2" w:rsidRPr="00433A64" w:rsidRDefault="000550E2" w:rsidP="000550E2">
            <w:pPr>
              <w:spacing w:after="0"/>
              <w:jc w:val="both"/>
              <w:rPr>
                <w:rFonts w:ascii="Calibri" w:hAnsi="Calibri" w:cs="Calibri"/>
                <w:sz w:val="22"/>
                <w:szCs w:val="22"/>
                <w:lang w:val="en-US" w:eastAsia="zh-CN"/>
              </w:rPr>
            </w:pPr>
            <w:r w:rsidRPr="00433A64">
              <w:rPr>
                <w:lang w:eastAsia="zh-CN"/>
              </w:rPr>
              <w:t>One commercial device for lab alignment activity but not for simulation validation activity</w:t>
            </w:r>
          </w:p>
        </w:tc>
        <w:tc>
          <w:tcPr>
            <w:tcW w:w="1171" w:type="dxa"/>
            <w:tcMar>
              <w:top w:w="0" w:type="dxa"/>
              <w:left w:w="108" w:type="dxa"/>
              <w:bottom w:w="0" w:type="dxa"/>
              <w:right w:w="108" w:type="dxa"/>
            </w:tcMar>
          </w:tcPr>
          <w:p w14:paraId="47555839" w14:textId="77777777" w:rsidR="000550E2" w:rsidRPr="00433A64" w:rsidRDefault="000550E2" w:rsidP="000550E2">
            <w:pPr>
              <w:spacing w:after="0"/>
              <w:jc w:val="both"/>
              <w:rPr>
                <w:rFonts w:ascii="Calibri" w:hAnsi="Calibri" w:cs="Calibri"/>
                <w:sz w:val="22"/>
                <w:szCs w:val="22"/>
                <w:lang w:val="en-US" w:eastAsia="zh-CN"/>
              </w:rPr>
            </w:pPr>
            <w:r w:rsidRPr="00433A64">
              <w:rPr>
                <w:lang w:eastAsia="zh-CN"/>
              </w:rPr>
              <w:t>NSA</w:t>
            </w:r>
          </w:p>
        </w:tc>
        <w:tc>
          <w:tcPr>
            <w:tcW w:w="955" w:type="dxa"/>
            <w:tcMar>
              <w:top w:w="0" w:type="dxa"/>
              <w:left w:w="108" w:type="dxa"/>
              <w:bottom w:w="0" w:type="dxa"/>
              <w:right w:w="108" w:type="dxa"/>
            </w:tcMar>
          </w:tcPr>
          <w:p w14:paraId="30264B8A" w14:textId="77777777" w:rsidR="000550E2" w:rsidRPr="00433A64" w:rsidRDefault="000550E2" w:rsidP="000550E2">
            <w:pPr>
              <w:spacing w:after="0"/>
              <w:jc w:val="both"/>
              <w:rPr>
                <w:rFonts w:ascii="Calibri" w:hAnsi="Calibri" w:cs="Calibri"/>
                <w:sz w:val="22"/>
                <w:szCs w:val="22"/>
                <w:lang w:val="en-US" w:eastAsia="zh-CN"/>
              </w:rPr>
            </w:pPr>
            <w:r w:rsidRPr="00433A64">
              <w:rPr>
                <w:lang w:eastAsia="zh-CN"/>
              </w:rPr>
              <w:t>Beijing, China</w:t>
            </w:r>
          </w:p>
        </w:tc>
        <w:tc>
          <w:tcPr>
            <w:tcW w:w="1559" w:type="dxa"/>
            <w:tcMar>
              <w:top w:w="0" w:type="dxa"/>
              <w:left w:w="108" w:type="dxa"/>
              <w:bottom w:w="0" w:type="dxa"/>
              <w:right w:w="108" w:type="dxa"/>
            </w:tcMar>
          </w:tcPr>
          <w:p w14:paraId="482CB5E3" w14:textId="77777777" w:rsidR="000550E2" w:rsidRPr="00433A64" w:rsidRDefault="000550E2" w:rsidP="000550E2">
            <w:pPr>
              <w:spacing w:after="0"/>
              <w:jc w:val="both"/>
              <w:rPr>
                <w:rFonts w:ascii="Calibri" w:hAnsi="Calibri" w:cs="Calibri"/>
                <w:sz w:val="22"/>
                <w:szCs w:val="22"/>
                <w:lang w:val="en-US" w:eastAsia="zh-CN"/>
              </w:rPr>
            </w:pPr>
            <w:r w:rsidRPr="00433A64">
              <w:rPr>
                <w:lang w:eastAsia="zh-CN"/>
              </w:rPr>
              <w:t>Ready now</w:t>
            </w:r>
          </w:p>
        </w:tc>
        <w:tc>
          <w:tcPr>
            <w:tcW w:w="1632" w:type="dxa"/>
          </w:tcPr>
          <w:p w14:paraId="3881C79D" w14:textId="77777777" w:rsidR="000E437F" w:rsidRDefault="000E437F" w:rsidP="000550E2">
            <w:pPr>
              <w:spacing w:after="0"/>
              <w:jc w:val="both"/>
              <w:rPr>
                <w:lang w:eastAsia="zh-CN"/>
              </w:rPr>
            </w:pPr>
          </w:p>
          <w:p w14:paraId="29F34C4F" w14:textId="31D0F633" w:rsidR="000550E2" w:rsidRPr="00433A64" w:rsidRDefault="000550E2" w:rsidP="000550E2">
            <w:pPr>
              <w:spacing w:after="0"/>
              <w:jc w:val="both"/>
              <w:rPr>
                <w:lang w:eastAsia="zh-CN"/>
              </w:rPr>
            </w:pPr>
            <w:r w:rsidRPr="00433A64">
              <w:rPr>
                <w:rFonts w:hint="eastAsia"/>
                <w:lang w:eastAsia="zh-CN"/>
              </w:rPr>
              <w:t>n</w:t>
            </w:r>
            <w:r w:rsidRPr="00433A64">
              <w:rPr>
                <w:lang w:eastAsia="zh-CN"/>
              </w:rPr>
              <w:t>257</w:t>
            </w:r>
          </w:p>
        </w:tc>
        <w:tc>
          <w:tcPr>
            <w:tcW w:w="0" w:type="auto"/>
          </w:tcPr>
          <w:p w14:paraId="36EDD0F4" w14:textId="7D59B3F2" w:rsidR="000550E2" w:rsidRPr="00433A64" w:rsidRDefault="000550E2" w:rsidP="000550E2">
            <w:pPr>
              <w:spacing w:after="0"/>
              <w:jc w:val="both"/>
              <w:rPr>
                <w:lang w:eastAsia="zh-CN"/>
              </w:rPr>
            </w:pPr>
            <w:r w:rsidRPr="00433A64">
              <w:rPr>
                <w:lang w:eastAsia="zh-CN"/>
              </w:rPr>
              <w:t>Not to disclose any UE information except supported bands</w:t>
            </w:r>
          </w:p>
        </w:tc>
      </w:tr>
      <w:tr w:rsidR="000550E2" w:rsidRPr="00433A64" w14:paraId="4E558183" w14:textId="68851E93" w:rsidTr="0087780F">
        <w:trPr>
          <w:jc w:val="center"/>
        </w:trPr>
        <w:tc>
          <w:tcPr>
            <w:tcW w:w="0" w:type="auto"/>
            <w:tcMar>
              <w:top w:w="0" w:type="dxa"/>
              <w:left w:w="108" w:type="dxa"/>
              <w:bottom w:w="0" w:type="dxa"/>
              <w:right w:w="108" w:type="dxa"/>
            </w:tcMar>
          </w:tcPr>
          <w:p w14:paraId="5D53FEB9" w14:textId="77777777" w:rsidR="000550E2" w:rsidRPr="00433A64" w:rsidRDefault="000550E2" w:rsidP="000550E2">
            <w:pPr>
              <w:spacing w:after="0"/>
              <w:jc w:val="both"/>
              <w:rPr>
                <w:lang w:eastAsia="zh-CN"/>
              </w:rPr>
            </w:pPr>
            <w:r w:rsidRPr="00433A64">
              <w:t>Keysight</w:t>
            </w:r>
          </w:p>
        </w:tc>
        <w:tc>
          <w:tcPr>
            <w:tcW w:w="2284" w:type="dxa"/>
            <w:tcMar>
              <w:top w:w="0" w:type="dxa"/>
              <w:left w:w="108" w:type="dxa"/>
              <w:bottom w:w="0" w:type="dxa"/>
              <w:right w:w="108" w:type="dxa"/>
            </w:tcMar>
          </w:tcPr>
          <w:p w14:paraId="7A5FD8BE" w14:textId="77777777" w:rsidR="000550E2" w:rsidRPr="00433A64" w:rsidRDefault="000550E2" w:rsidP="000550E2">
            <w:pPr>
              <w:spacing w:after="0"/>
              <w:jc w:val="both"/>
              <w:rPr>
                <w:lang w:eastAsia="zh-CN"/>
              </w:rPr>
            </w:pPr>
            <w:r w:rsidRPr="00433A64">
              <w:t>Two commercial devices</w:t>
            </w:r>
          </w:p>
        </w:tc>
        <w:tc>
          <w:tcPr>
            <w:tcW w:w="1171" w:type="dxa"/>
            <w:tcMar>
              <w:top w:w="0" w:type="dxa"/>
              <w:left w:w="108" w:type="dxa"/>
              <w:bottom w:w="0" w:type="dxa"/>
              <w:right w:w="108" w:type="dxa"/>
            </w:tcMar>
          </w:tcPr>
          <w:p w14:paraId="4A0AF38C" w14:textId="77777777" w:rsidR="000550E2" w:rsidRPr="00433A64" w:rsidRDefault="000550E2" w:rsidP="000550E2">
            <w:pPr>
              <w:spacing w:after="0"/>
              <w:jc w:val="both"/>
              <w:rPr>
                <w:lang w:eastAsia="zh-CN"/>
              </w:rPr>
            </w:pPr>
            <w:r w:rsidRPr="00433A64">
              <w:t>EN-DC</w:t>
            </w:r>
          </w:p>
        </w:tc>
        <w:tc>
          <w:tcPr>
            <w:tcW w:w="955" w:type="dxa"/>
            <w:tcMar>
              <w:top w:w="0" w:type="dxa"/>
              <w:left w:w="108" w:type="dxa"/>
              <w:bottom w:w="0" w:type="dxa"/>
              <w:right w:w="108" w:type="dxa"/>
            </w:tcMar>
          </w:tcPr>
          <w:p w14:paraId="212E2BE3" w14:textId="77777777" w:rsidR="000550E2" w:rsidRPr="00433A64" w:rsidRDefault="000550E2" w:rsidP="000550E2">
            <w:pPr>
              <w:spacing w:after="0"/>
              <w:jc w:val="both"/>
              <w:rPr>
                <w:lang w:eastAsia="zh-CN"/>
              </w:rPr>
            </w:pPr>
            <w:r w:rsidRPr="00433A64">
              <w:t>USA</w:t>
            </w:r>
          </w:p>
        </w:tc>
        <w:tc>
          <w:tcPr>
            <w:tcW w:w="1559" w:type="dxa"/>
            <w:tcMar>
              <w:top w:w="0" w:type="dxa"/>
              <w:left w:w="108" w:type="dxa"/>
              <w:bottom w:w="0" w:type="dxa"/>
              <w:right w:w="108" w:type="dxa"/>
            </w:tcMar>
          </w:tcPr>
          <w:p w14:paraId="035657C5" w14:textId="77777777" w:rsidR="000550E2" w:rsidRPr="00433A64" w:rsidRDefault="000550E2" w:rsidP="000550E2">
            <w:pPr>
              <w:spacing w:after="0"/>
              <w:jc w:val="both"/>
              <w:rPr>
                <w:lang w:eastAsia="zh-CN"/>
              </w:rPr>
            </w:pPr>
            <w:r w:rsidRPr="00433A64">
              <w:t>Can be hand carried to May RAN4 meeting</w:t>
            </w:r>
          </w:p>
        </w:tc>
        <w:tc>
          <w:tcPr>
            <w:tcW w:w="1632" w:type="dxa"/>
          </w:tcPr>
          <w:p w14:paraId="694692E5" w14:textId="77777777" w:rsidR="006C79A7" w:rsidRPr="00335FA3" w:rsidRDefault="006C79A7" w:rsidP="006C79A7">
            <w:pPr>
              <w:spacing w:after="0"/>
              <w:jc w:val="both"/>
              <w:rPr>
                <w:lang w:eastAsia="zh-CN"/>
              </w:rPr>
            </w:pPr>
            <w:r w:rsidRPr="00335FA3">
              <w:rPr>
                <w:rFonts w:hint="eastAsia"/>
                <w:lang w:eastAsia="zh-CN"/>
              </w:rPr>
              <w:t>P</w:t>
            </w:r>
            <w:r w:rsidRPr="00335FA3">
              <w:rPr>
                <w:lang w:eastAsia="zh-CN"/>
              </w:rPr>
              <w:t xml:space="preserve">AD_1: </w:t>
            </w:r>
            <w:r w:rsidRPr="00DA7D5D">
              <w:rPr>
                <w:lang w:eastAsia="zh-CN"/>
              </w:rPr>
              <w:t>n257, n258, n260, n261</w:t>
            </w:r>
          </w:p>
          <w:p w14:paraId="73B3A889" w14:textId="537E570C" w:rsidR="000550E2" w:rsidRPr="00433A64" w:rsidRDefault="006C79A7" w:rsidP="006C79A7">
            <w:pPr>
              <w:spacing w:after="0"/>
              <w:jc w:val="both"/>
              <w:rPr>
                <w:lang w:eastAsia="zh-CN"/>
              </w:rPr>
            </w:pPr>
            <w:r w:rsidRPr="00335FA3">
              <w:rPr>
                <w:rFonts w:hint="eastAsia"/>
                <w:lang w:eastAsia="zh-CN"/>
              </w:rPr>
              <w:t>P</w:t>
            </w:r>
            <w:r w:rsidRPr="00335FA3">
              <w:rPr>
                <w:lang w:eastAsia="zh-CN"/>
              </w:rPr>
              <w:t xml:space="preserve">AD_2: </w:t>
            </w:r>
            <w:bookmarkStart w:id="2" w:name="OLE_LINK1"/>
            <w:r w:rsidRPr="00DA7D5D">
              <w:rPr>
                <w:lang w:eastAsia="zh-CN"/>
              </w:rPr>
              <w:t>n260, n261</w:t>
            </w:r>
            <w:bookmarkEnd w:id="2"/>
          </w:p>
        </w:tc>
        <w:tc>
          <w:tcPr>
            <w:tcW w:w="0" w:type="auto"/>
          </w:tcPr>
          <w:p w14:paraId="33BB4201" w14:textId="75593C5A" w:rsidR="000550E2" w:rsidRPr="00433A64" w:rsidRDefault="000550E2" w:rsidP="000550E2">
            <w:pPr>
              <w:spacing w:after="0"/>
              <w:jc w:val="both"/>
              <w:rPr>
                <w:lang w:eastAsia="zh-CN"/>
              </w:rPr>
            </w:pPr>
            <w:r w:rsidRPr="00433A64">
              <w:rPr>
                <w:lang w:eastAsia="zh-CN"/>
              </w:rPr>
              <w:t>Not to disclose the manufacturers and models</w:t>
            </w:r>
          </w:p>
        </w:tc>
      </w:tr>
      <w:tr w:rsidR="000550E2" w:rsidRPr="00433A64" w14:paraId="08B8355C" w14:textId="60DD6425" w:rsidTr="0087780F">
        <w:trPr>
          <w:jc w:val="center"/>
        </w:trPr>
        <w:tc>
          <w:tcPr>
            <w:tcW w:w="0" w:type="auto"/>
            <w:tcMar>
              <w:top w:w="0" w:type="dxa"/>
              <w:left w:w="108" w:type="dxa"/>
              <w:bottom w:w="0" w:type="dxa"/>
              <w:right w:w="108" w:type="dxa"/>
            </w:tcMar>
          </w:tcPr>
          <w:p w14:paraId="4156652B" w14:textId="77777777" w:rsidR="000550E2" w:rsidRPr="00433A64" w:rsidRDefault="000550E2" w:rsidP="000550E2">
            <w:pPr>
              <w:spacing w:after="0"/>
              <w:jc w:val="both"/>
            </w:pPr>
            <w:r w:rsidRPr="00433A64">
              <w:rPr>
                <w:shd w:val="clear" w:color="auto" w:fill="FFFFFF"/>
              </w:rPr>
              <w:t>Samsung</w:t>
            </w:r>
          </w:p>
        </w:tc>
        <w:tc>
          <w:tcPr>
            <w:tcW w:w="2284" w:type="dxa"/>
            <w:tcMar>
              <w:top w:w="0" w:type="dxa"/>
              <w:left w:w="108" w:type="dxa"/>
              <w:bottom w:w="0" w:type="dxa"/>
              <w:right w:w="108" w:type="dxa"/>
            </w:tcMar>
          </w:tcPr>
          <w:p w14:paraId="2A73EFA6" w14:textId="254F1F8B" w:rsidR="000550E2" w:rsidRPr="00433A64" w:rsidRDefault="000550E2" w:rsidP="000550E2">
            <w:pPr>
              <w:spacing w:after="0"/>
              <w:jc w:val="both"/>
            </w:pPr>
            <w:r w:rsidRPr="00433A64">
              <w:rPr>
                <w:shd w:val="clear" w:color="auto" w:fill="FFFFFF"/>
              </w:rPr>
              <w:t>One commercial device</w:t>
            </w:r>
          </w:p>
        </w:tc>
        <w:tc>
          <w:tcPr>
            <w:tcW w:w="1171" w:type="dxa"/>
            <w:tcMar>
              <w:top w:w="0" w:type="dxa"/>
              <w:left w:w="108" w:type="dxa"/>
              <w:bottom w:w="0" w:type="dxa"/>
              <w:right w:w="108" w:type="dxa"/>
            </w:tcMar>
          </w:tcPr>
          <w:p w14:paraId="3CBD82A7" w14:textId="77777777" w:rsidR="000550E2" w:rsidRPr="00433A64" w:rsidRDefault="000550E2" w:rsidP="000550E2">
            <w:pPr>
              <w:spacing w:after="0"/>
              <w:jc w:val="both"/>
            </w:pPr>
            <w:r w:rsidRPr="00433A64">
              <w:rPr>
                <w:shd w:val="clear" w:color="auto" w:fill="FFFFFF"/>
              </w:rPr>
              <w:t>EN-DC</w:t>
            </w:r>
          </w:p>
        </w:tc>
        <w:tc>
          <w:tcPr>
            <w:tcW w:w="955" w:type="dxa"/>
            <w:tcMar>
              <w:top w:w="0" w:type="dxa"/>
              <w:left w:w="108" w:type="dxa"/>
              <w:bottom w:w="0" w:type="dxa"/>
              <w:right w:w="108" w:type="dxa"/>
            </w:tcMar>
          </w:tcPr>
          <w:p w14:paraId="4D4A2838" w14:textId="77777777" w:rsidR="000550E2" w:rsidRPr="00433A64" w:rsidRDefault="000550E2" w:rsidP="000550E2">
            <w:pPr>
              <w:spacing w:after="0"/>
              <w:jc w:val="both"/>
            </w:pPr>
            <w:r w:rsidRPr="00433A64">
              <w:rPr>
                <w:shd w:val="clear" w:color="auto" w:fill="FFFFFF"/>
              </w:rPr>
              <w:t>Korea</w:t>
            </w:r>
          </w:p>
        </w:tc>
        <w:tc>
          <w:tcPr>
            <w:tcW w:w="1559" w:type="dxa"/>
            <w:tcMar>
              <w:top w:w="0" w:type="dxa"/>
              <w:left w:w="108" w:type="dxa"/>
              <w:bottom w:w="0" w:type="dxa"/>
              <w:right w:w="108" w:type="dxa"/>
            </w:tcMar>
          </w:tcPr>
          <w:p w14:paraId="30F5C73C" w14:textId="77777777" w:rsidR="000550E2" w:rsidRPr="00433A64" w:rsidRDefault="000550E2" w:rsidP="000550E2">
            <w:pPr>
              <w:spacing w:after="0"/>
              <w:jc w:val="both"/>
              <w:rPr>
                <w:lang w:eastAsia="zh-CN"/>
              </w:rPr>
            </w:pPr>
            <w:r w:rsidRPr="00433A64">
              <w:rPr>
                <w:shd w:val="clear" w:color="auto" w:fill="FFFFFF"/>
              </w:rPr>
              <w:t>Can be hand carried to May RAN4 meeting</w:t>
            </w:r>
          </w:p>
        </w:tc>
        <w:tc>
          <w:tcPr>
            <w:tcW w:w="1632" w:type="dxa"/>
          </w:tcPr>
          <w:p w14:paraId="26214BEC" w14:textId="5CA6263F" w:rsidR="000550E2" w:rsidRPr="00433A64" w:rsidRDefault="000550E2" w:rsidP="000550E2">
            <w:pPr>
              <w:spacing w:after="0"/>
              <w:jc w:val="both"/>
              <w:rPr>
                <w:shd w:val="clear" w:color="auto" w:fill="FFFFFF"/>
                <w:lang w:eastAsia="zh-CN"/>
              </w:rPr>
            </w:pPr>
          </w:p>
          <w:p w14:paraId="0A08A540" w14:textId="27D6C493" w:rsidR="00644EE8" w:rsidRPr="00433A64" w:rsidRDefault="00C67DE4" w:rsidP="000550E2">
            <w:pPr>
              <w:spacing w:after="0"/>
              <w:jc w:val="both"/>
              <w:rPr>
                <w:rFonts w:eastAsiaTheme="minorEastAsia"/>
                <w:shd w:val="clear" w:color="auto" w:fill="FFFFFF"/>
                <w:lang w:eastAsia="zh-CN"/>
              </w:rPr>
            </w:pPr>
            <w:r w:rsidRPr="00C67DE4">
              <w:rPr>
                <w:lang w:eastAsia="zh-CN"/>
              </w:rPr>
              <w:t>n260, n261</w:t>
            </w:r>
          </w:p>
        </w:tc>
        <w:tc>
          <w:tcPr>
            <w:tcW w:w="0" w:type="auto"/>
          </w:tcPr>
          <w:p w14:paraId="787A4F77" w14:textId="7B6D4932" w:rsidR="000550E2" w:rsidRPr="00433A64" w:rsidRDefault="000550E2" w:rsidP="000550E2">
            <w:pPr>
              <w:spacing w:after="0"/>
              <w:jc w:val="both"/>
              <w:rPr>
                <w:lang w:eastAsia="zh-CN"/>
              </w:rPr>
            </w:pPr>
            <w:r w:rsidRPr="00433A64">
              <w:rPr>
                <w:lang w:eastAsia="zh-CN"/>
              </w:rPr>
              <w:t>Not to disclose the manufacturers and models</w:t>
            </w:r>
          </w:p>
        </w:tc>
      </w:tr>
    </w:tbl>
    <w:p w14:paraId="18D8AB96" w14:textId="77777777" w:rsidR="00E20628" w:rsidRPr="00433A64" w:rsidRDefault="00E20628" w:rsidP="00163132">
      <w:pPr>
        <w:spacing w:afterLines="50" w:after="120"/>
        <w:rPr>
          <w:rFonts w:eastAsiaTheme="minorEastAsia"/>
          <w:b/>
          <w:lang w:eastAsia="zh-CN"/>
        </w:rPr>
      </w:pPr>
    </w:p>
    <w:p w14:paraId="2F2237BD" w14:textId="77777777" w:rsidR="00953EC6" w:rsidRPr="00433A64" w:rsidRDefault="00953EC6" w:rsidP="00953EC6">
      <w:pPr>
        <w:spacing w:after="120"/>
        <w:rPr>
          <w:b/>
          <w:u w:val="single"/>
          <w:lang w:eastAsia="ko-KR"/>
        </w:rPr>
      </w:pPr>
      <w:r w:rsidRPr="00433A64">
        <w:rPr>
          <w:b/>
          <w:u w:val="single"/>
          <w:lang w:eastAsia="ko-KR"/>
        </w:rPr>
        <w:t xml:space="preserve">Issue 2-2-2: </w:t>
      </w:r>
      <w:bookmarkStart w:id="3" w:name="_Hlk132294773"/>
      <w:r w:rsidRPr="00433A64">
        <w:rPr>
          <w:b/>
          <w:u w:val="single"/>
          <w:lang w:eastAsia="ko-KR"/>
        </w:rPr>
        <w:t>Volunteer labs</w:t>
      </w:r>
      <w:bookmarkEnd w:id="3"/>
      <w:r w:rsidRPr="00433A64">
        <w:rPr>
          <w:b/>
          <w:u w:val="single"/>
          <w:lang w:eastAsia="ko-KR"/>
        </w:rPr>
        <w:t xml:space="preserve"> for FR2 lab alignment activity</w:t>
      </w:r>
    </w:p>
    <w:p w14:paraId="1386CD8E" w14:textId="77777777" w:rsidR="005A5CD3" w:rsidRPr="00433A64" w:rsidRDefault="005A5CD3" w:rsidP="005A5CD3">
      <w:pPr>
        <w:spacing w:afterLines="50" w:after="120"/>
        <w:rPr>
          <w:rFonts w:eastAsiaTheme="minorEastAsia"/>
          <w:b/>
          <w:lang w:eastAsia="zh-CN"/>
        </w:rPr>
      </w:pPr>
      <w:r w:rsidRPr="00433A64">
        <w:rPr>
          <w:b/>
          <w:lang w:eastAsia="zh-CN"/>
        </w:rPr>
        <w:t>&lt;Agreement&gt;</w:t>
      </w:r>
      <w:r w:rsidRPr="00433A64">
        <w:rPr>
          <w:lang w:eastAsia="zh-CN"/>
        </w:rPr>
        <w:t>:</w:t>
      </w:r>
    </w:p>
    <w:p w14:paraId="20809C84" w14:textId="30583D12" w:rsidR="009770AF" w:rsidRPr="00433A64" w:rsidRDefault="009770AF" w:rsidP="009770AF">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iCs/>
          <w:lang w:eastAsia="zh-CN"/>
        </w:rPr>
        <w:t>Confirm the following five volunteer labs for FR2 lab alignment activity.</w:t>
      </w:r>
    </w:p>
    <w:tbl>
      <w:tblPr>
        <w:tblStyle w:val="a6"/>
        <w:tblW w:w="0" w:type="auto"/>
        <w:jc w:val="center"/>
        <w:tblLook w:val="04A0" w:firstRow="1" w:lastRow="0" w:firstColumn="1" w:lastColumn="0" w:noHBand="0" w:noVBand="1"/>
      </w:tblPr>
      <w:tblGrid>
        <w:gridCol w:w="1678"/>
        <w:gridCol w:w="2427"/>
        <w:gridCol w:w="4537"/>
      </w:tblGrid>
      <w:tr w:rsidR="009770AF" w:rsidRPr="00433A64" w14:paraId="35F15776" w14:textId="77777777" w:rsidTr="009770AF">
        <w:trPr>
          <w:trHeight w:val="302"/>
          <w:jc w:val="center"/>
        </w:trPr>
        <w:tc>
          <w:tcPr>
            <w:tcW w:w="1678" w:type="dxa"/>
            <w:vAlign w:val="center"/>
          </w:tcPr>
          <w:p w14:paraId="054E0C35" w14:textId="77777777" w:rsidR="009770AF" w:rsidRPr="00433A64" w:rsidRDefault="009770AF" w:rsidP="00044558">
            <w:pPr>
              <w:pStyle w:val="af"/>
              <w:spacing w:after="0"/>
              <w:ind w:firstLineChars="0" w:firstLine="0"/>
              <w:jc w:val="center"/>
              <w:rPr>
                <w:rFonts w:eastAsiaTheme="minorEastAsia"/>
                <w:b/>
                <w:bCs/>
                <w:color w:val="000000"/>
                <w:lang w:val="en-US" w:eastAsia="zh-CN"/>
              </w:rPr>
            </w:pPr>
            <w:r w:rsidRPr="00433A64">
              <w:rPr>
                <w:rFonts w:eastAsia="宋体"/>
                <w:b/>
                <w:bCs/>
                <w:lang w:eastAsia="zh-CN"/>
              </w:rPr>
              <w:t>Volunteer lab</w:t>
            </w:r>
          </w:p>
        </w:tc>
        <w:tc>
          <w:tcPr>
            <w:tcW w:w="0" w:type="auto"/>
            <w:vAlign w:val="center"/>
          </w:tcPr>
          <w:p w14:paraId="1E36F69E" w14:textId="77777777" w:rsidR="009770AF" w:rsidRPr="00433A64" w:rsidRDefault="009770AF" w:rsidP="00044558">
            <w:pPr>
              <w:pStyle w:val="af"/>
              <w:spacing w:after="0"/>
              <w:ind w:firstLineChars="0" w:firstLine="0"/>
              <w:jc w:val="center"/>
              <w:rPr>
                <w:rFonts w:eastAsiaTheme="minorEastAsia"/>
                <w:b/>
                <w:bCs/>
                <w:color w:val="000000"/>
                <w:lang w:val="en-US" w:eastAsia="zh-CN"/>
              </w:rPr>
            </w:pPr>
            <w:r w:rsidRPr="00433A64">
              <w:rPr>
                <w:rFonts w:eastAsiaTheme="minorEastAsia"/>
                <w:b/>
                <w:bCs/>
                <w:color w:val="000000"/>
                <w:lang w:val="en-US" w:eastAsia="zh-CN"/>
              </w:rPr>
              <w:t>City</w:t>
            </w:r>
          </w:p>
        </w:tc>
        <w:tc>
          <w:tcPr>
            <w:tcW w:w="4537" w:type="dxa"/>
            <w:vAlign w:val="center"/>
          </w:tcPr>
          <w:p w14:paraId="3D9FC911" w14:textId="77777777" w:rsidR="009770AF" w:rsidRPr="00433A64" w:rsidRDefault="009770AF" w:rsidP="00044558">
            <w:pPr>
              <w:pStyle w:val="af"/>
              <w:spacing w:after="0"/>
              <w:ind w:firstLineChars="0" w:firstLine="0"/>
              <w:jc w:val="center"/>
              <w:rPr>
                <w:rFonts w:eastAsiaTheme="minorEastAsia"/>
                <w:b/>
                <w:bCs/>
                <w:color w:val="000000"/>
                <w:lang w:val="en-US" w:eastAsia="zh-CN"/>
              </w:rPr>
            </w:pPr>
            <w:r w:rsidRPr="00433A64">
              <w:rPr>
                <w:rFonts w:eastAsiaTheme="minorEastAsia"/>
                <w:b/>
                <w:bCs/>
                <w:color w:val="000000"/>
                <w:lang w:val="en-US" w:eastAsia="zh-CN"/>
              </w:rPr>
              <w:t>Contact</w:t>
            </w:r>
          </w:p>
        </w:tc>
      </w:tr>
      <w:tr w:rsidR="009770AF" w:rsidRPr="00433A64" w14:paraId="08E8C121" w14:textId="77777777" w:rsidTr="009770AF">
        <w:trPr>
          <w:jc w:val="center"/>
        </w:trPr>
        <w:tc>
          <w:tcPr>
            <w:tcW w:w="1678" w:type="dxa"/>
          </w:tcPr>
          <w:p w14:paraId="06B50BE2"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Apple</w:t>
            </w:r>
          </w:p>
        </w:tc>
        <w:tc>
          <w:tcPr>
            <w:tcW w:w="0" w:type="auto"/>
          </w:tcPr>
          <w:p w14:paraId="6A95918D"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Cupertino, California, USA</w:t>
            </w:r>
          </w:p>
        </w:tc>
        <w:tc>
          <w:tcPr>
            <w:tcW w:w="4537" w:type="dxa"/>
          </w:tcPr>
          <w:p w14:paraId="06FDADC3" w14:textId="7727E287" w:rsidR="009770AF" w:rsidRPr="00433A64" w:rsidRDefault="009770AF" w:rsidP="00044558">
            <w:pPr>
              <w:pStyle w:val="af"/>
              <w:spacing w:after="0"/>
              <w:ind w:firstLineChars="0" w:firstLine="0"/>
              <w:rPr>
                <w:lang w:val="en-US"/>
              </w:rPr>
            </w:pPr>
            <w:r w:rsidRPr="00433A64">
              <w:rPr>
                <w:lang w:val="en-US"/>
              </w:rPr>
              <w:t xml:space="preserve">Istvan </w:t>
            </w:r>
            <w:proofErr w:type="spellStart"/>
            <w:r w:rsidRPr="00433A64">
              <w:rPr>
                <w:lang w:val="en-US"/>
              </w:rPr>
              <w:t>Szini</w:t>
            </w:r>
            <w:proofErr w:type="spellEnd"/>
          </w:p>
          <w:p w14:paraId="4CFFB5A8"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lang w:val="en-US"/>
              </w:rPr>
              <w:t>Istvan@apple.com</w:t>
            </w:r>
          </w:p>
        </w:tc>
      </w:tr>
      <w:tr w:rsidR="009770AF" w:rsidRPr="00433A64" w14:paraId="0D9E7D8D" w14:textId="77777777" w:rsidTr="009770AF">
        <w:trPr>
          <w:jc w:val="center"/>
        </w:trPr>
        <w:tc>
          <w:tcPr>
            <w:tcW w:w="1678" w:type="dxa"/>
          </w:tcPr>
          <w:p w14:paraId="6445D352"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CAICT</w:t>
            </w:r>
          </w:p>
        </w:tc>
        <w:tc>
          <w:tcPr>
            <w:tcW w:w="0" w:type="auto"/>
          </w:tcPr>
          <w:p w14:paraId="65C8E3CD"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Beijing, China</w:t>
            </w:r>
          </w:p>
        </w:tc>
        <w:tc>
          <w:tcPr>
            <w:tcW w:w="4537" w:type="dxa"/>
          </w:tcPr>
          <w:p w14:paraId="66D828B4"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 xml:space="preserve">Xuan Yi, </w:t>
            </w:r>
            <w:hyperlink r:id="rId8" w:history="1">
              <w:r w:rsidRPr="00433A64">
                <w:rPr>
                  <w:rStyle w:val="af8"/>
                  <w:lang w:val="en-US"/>
                </w:rPr>
                <w:t>yixuan@caict.ac.cn</w:t>
              </w:r>
            </w:hyperlink>
            <w:r w:rsidRPr="00433A64">
              <w:rPr>
                <w:lang w:val="en-US"/>
              </w:rPr>
              <w:t> </w:t>
            </w:r>
          </w:p>
        </w:tc>
      </w:tr>
      <w:tr w:rsidR="009770AF" w:rsidRPr="00433A64" w14:paraId="48093184" w14:textId="77777777" w:rsidTr="009770AF">
        <w:trPr>
          <w:trHeight w:val="320"/>
          <w:jc w:val="center"/>
        </w:trPr>
        <w:tc>
          <w:tcPr>
            <w:tcW w:w="1678" w:type="dxa"/>
          </w:tcPr>
          <w:p w14:paraId="14433CE1"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CMCC</w:t>
            </w:r>
          </w:p>
        </w:tc>
        <w:tc>
          <w:tcPr>
            <w:tcW w:w="0" w:type="auto"/>
          </w:tcPr>
          <w:p w14:paraId="72832F1E"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Beijing, China</w:t>
            </w:r>
          </w:p>
        </w:tc>
        <w:tc>
          <w:tcPr>
            <w:tcW w:w="4537" w:type="dxa"/>
          </w:tcPr>
          <w:p w14:paraId="2DB3989F" w14:textId="77777777" w:rsidR="009770AF" w:rsidRPr="00433A64" w:rsidRDefault="009770AF" w:rsidP="00044558">
            <w:pPr>
              <w:pStyle w:val="af"/>
              <w:spacing w:after="0"/>
              <w:ind w:firstLineChars="0" w:firstLine="0"/>
              <w:rPr>
                <w:rFonts w:eastAsiaTheme="minorEastAsia"/>
                <w:color w:val="000000"/>
                <w:lang w:val="en-US" w:eastAsia="zh-CN"/>
              </w:rPr>
            </w:pPr>
            <w:proofErr w:type="spellStart"/>
            <w:r w:rsidRPr="00433A64">
              <w:rPr>
                <w:rFonts w:eastAsiaTheme="minorEastAsia"/>
                <w:color w:val="000000"/>
                <w:lang w:val="en-US" w:eastAsia="zh-CN"/>
              </w:rPr>
              <w:t>Yichen</w:t>
            </w:r>
            <w:proofErr w:type="spellEnd"/>
            <w:r w:rsidRPr="00433A64">
              <w:rPr>
                <w:rFonts w:eastAsiaTheme="minorEastAsia"/>
                <w:color w:val="000000"/>
                <w:lang w:val="en-US" w:eastAsia="zh-CN"/>
              </w:rPr>
              <w:t xml:space="preserve"> Zhao: zhaoyichen@cmdc.chinamobile.com</w:t>
            </w:r>
          </w:p>
          <w:p w14:paraId="5DF2D604" w14:textId="77777777" w:rsidR="009770AF" w:rsidRPr="00433A64" w:rsidRDefault="009770AF" w:rsidP="00044558">
            <w:pPr>
              <w:pStyle w:val="af"/>
              <w:spacing w:after="0"/>
              <w:ind w:firstLineChars="0" w:firstLine="0"/>
              <w:rPr>
                <w:rFonts w:eastAsiaTheme="minorEastAsia"/>
                <w:color w:val="000000"/>
                <w:lang w:val="en-US" w:eastAsia="zh-CN"/>
              </w:rPr>
            </w:pPr>
            <w:proofErr w:type="spellStart"/>
            <w:r w:rsidRPr="00433A64">
              <w:rPr>
                <w:rFonts w:eastAsiaTheme="minorEastAsia"/>
                <w:color w:val="000000"/>
                <w:lang w:val="en-US" w:eastAsia="zh-CN"/>
              </w:rPr>
              <w:t>Xiaohang</w:t>
            </w:r>
            <w:proofErr w:type="spellEnd"/>
            <w:r w:rsidRPr="00433A64">
              <w:rPr>
                <w:rFonts w:eastAsiaTheme="minorEastAsia"/>
                <w:color w:val="000000"/>
                <w:lang w:val="en-US" w:eastAsia="zh-CN"/>
              </w:rPr>
              <w:t xml:space="preserve"> Yang: yangxiaohang@caict.ac.cn</w:t>
            </w:r>
          </w:p>
        </w:tc>
      </w:tr>
      <w:tr w:rsidR="009770AF" w:rsidRPr="00433A64" w14:paraId="333E7429" w14:textId="77777777" w:rsidTr="009770AF">
        <w:trPr>
          <w:jc w:val="center"/>
        </w:trPr>
        <w:tc>
          <w:tcPr>
            <w:tcW w:w="1678" w:type="dxa"/>
          </w:tcPr>
          <w:p w14:paraId="23BD7B88"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ETS-Lindgren</w:t>
            </w:r>
          </w:p>
        </w:tc>
        <w:tc>
          <w:tcPr>
            <w:tcW w:w="0" w:type="auto"/>
          </w:tcPr>
          <w:p w14:paraId="3738DD6F"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Cedar Park, Texas, USA</w:t>
            </w:r>
          </w:p>
        </w:tc>
        <w:tc>
          <w:tcPr>
            <w:tcW w:w="4537" w:type="dxa"/>
          </w:tcPr>
          <w:p w14:paraId="1B93BAAD"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 xml:space="preserve">Edwin </w:t>
            </w:r>
            <w:proofErr w:type="spellStart"/>
            <w:r w:rsidRPr="00433A64">
              <w:rPr>
                <w:rFonts w:eastAsiaTheme="minorEastAsia"/>
                <w:color w:val="000000"/>
                <w:lang w:val="en-US" w:eastAsia="zh-CN"/>
              </w:rPr>
              <w:t>Mendivil</w:t>
            </w:r>
            <w:proofErr w:type="spellEnd"/>
          </w:p>
          <w:p w14:paraId="0D6D400A"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Edwin.Mendivil@ets-lindgren.com</w:t>
            </w:r>
          </w:p>
        </w:tc>
      </w:tr>
      <w:tr w:rsidR="009770AF" w:rsidRPr="00433A64" w14:paraId="679B28A8" w14:textId="77777777" w:rsidTr="009770AF">
        <w:trPr>
          <w:trHeight w:val="330"/>
          <w:jc w:val="center"/>
        </w:trPr>
        <w:tc>
          <w:tcPr>
            <w:tcW w:w="1678" w:type="dxa"/>
          </w:tcPr>
          <w:p w14:paraId="7DFB0908"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lastRenderedPageBreak/>
              <w:t>Huawei</w:t>
            </w:r>
          </w:p>
        </w:tc>
        <w:tc>
          <w:tcPr>
            <w:tcW w:w="0" w:type="auto"/>
          </w:tcPr>
          <w:p w14:paraId="22966454" w14:textId="77777777" w:rsidR="009770AF" w:rsidRPr="00433A64" w:rsidRDefault="009770AF" w:rsidP="00044558">
            <w:pPr>
              <w:pStyle w:val="af"/>
              <w:spacing w:after="0"/>
              <w:ind w:firstLineChars="0" w:firstLine="0"/>
              <w:rPr>
                <w:rFonts w:eastAsiaTheme="minorEastAsia"/>
                <w:color w:val="000000"/>
                <w:lang w:val="en-US" w:eastAsia="zh-CN"/>
              </w:rPr>
            </w:pPr>
            <w:r w:rsidRPr="00433A64">
              <w:rPr>
                <w:rFonts w:eastAsiaTheme="minorEastAsia"/>
                <w:color w:val="000000"/>
                <w:lang w:val="en-US" w:eastAsia="zh-CN"/>
              </w:rPr>
              <w:t>Beijing, China</w:t>
            </w:r>
          </w:p>
        </w:tc>
        <w:tc>
          <w:tcPr>
            <w:tcW w:w="4537" w:type="dxa"/>
          </w:tcPr>
          <w:p w14:paraId="7E93BE0F" w14:textId="77777777" w:rsidR="009770AF" w:rsidRPr="00433A64" w:rsidRDefault="009770AF" w:rsidP="00044558">
            <w:pPr>
              <w:pStyle w:val="af"/>
              <w:spacing w:after="0"/>
              <w:ind w:firstLineChars="0" w:firstLine="0"/>
              <w:rPr>
                <w:rFonts w:eastAsiaTheme="minorEastAsia"/>
                <w:color w:val="000000"/>
                <w:lang w:val="en-US" w:eastAsia="zh-CN"/>
              </w:rPr>
            </w:pPr>
            <w:proofErr w:type="spellStart"/>
            <w:r w:rsidRPr="00433A64">
              <w:rPr>
                <w:rFonts w:eastAsiaTheme="minorEastAsia"/>
                <w:color w:val="000000"/>
                <w:lang w:val="en-US" w:eastAsia="zh-CN"/>
              </w:rPr>
              <w:t>Lingyu</w:t>
            </w:r>
            <w:proofErr w:type="spellEnd"/>
            <w:r w:rsidRPr="00433A64">
              <w:rPr>
                <w:rFonts w:eastAsiaTheme="minorEastAsia"/>
                <w:color w:val="000000"/>
                <w:lang w:val="en-US" w:eastAsia="zh-CN"/>
              </w:rPr>
              <w:t xml:space="preserve"> Kong: konglingyu4@hisilicon.com</w:t>
            </w:r>
          </w:p>
          <w:p w14:paraId="04EF3399" w14:textId="77777777" w:rsidR="009770AF" w:rsidRPr="00433A64" w:rsidRDefault="009770AF" w:rsidP="00044558">
            <w:pPr>
              <w:pStyle w:val="af"/>
              <w:spacing w:after="0"/>
              <w:ind w:firstLineChars="0" w:firstLine="0"/>
              <w:rPr>
                <w:rFonts w:eastAsiaTheme="minorEastAsia"/>
                <w:color w:val="000000"/>
                <w:lang w:val="en-US" w:eastAsia="zh-CN"/>
              </w:rPr>
            </w:pPr>
            <w:proofErr w:type="spellStart"/>
            <w:r w:rsidRPr="00433A64">
              <w:rPr>
                <w:rFonts w:eastAsiaTheme="minorEastAsia"/>
                <w:color w:val="000000"/>
                <w:lang w:val="en-US" w:eastAsia="zh-CN"/>
              </w:rPr>
              <w:t>Jizheng</w:t>
            </w:r>
            <w:proofErr w:type="spellEnd"/>
            <w:r w:rsidRPr="00433A64">
              <w:rPr>
                <w:rFonts w:eastAsiaTheme="minorEastAsia"/>
                <w:color w:val="000000"/>
                <w:lang w:val="en-US" w:eastAsia="zh-CN"/>
              </w:rPr>
              <w:t xml:space="preserve"> wang: wangjizheng@hisilicon.com</w:t>
            </w:r>
          </w:p>
        </w:tc>
      </w:tr>
    </w:tbl>
    <w:p w14:paraId="6F280F86" w14:textId="77777777" w:rsidR="00953EC6" w:rsidRPr="00433A64" w:rsidRDefault="00953EC6" w:rsidP="00163132">
      <w:pPr>
        <w:spacing w:afterLines="50" w:after="120"/>
        <w:rPr>
          <w:rFonts w:eastAsiaTheme="minorEastAsia"/>
          <w:b/>
          <w:lang w:eastAsia="zh-CN"/>
        </w:rPr>
      </w:pPr>
    </w:p>
    <w:p w14:paraId="7D55228C" w14:textId="77777777" w:rsidR="009707D4" w:rsidRPr="00433A64" w:rsidRDefault="009707D4" w:rsidP="009707D4">
      <w:pPr>
        <w:spacing w:after="120"/>
        <w:rPr>
          <w:b/>
          <w:u w:val="single"/>
          <w:lang w:eastAsia="ko-KR"/>
        </w:rPr>
      </w:pPr>
      <w:r w:rsidRPr="00433A64">
        <w:rPr>
          <w:b/>
          <w:u w:val="single"/>
          <w:lang w:eastAsia="ko-KR"/>
        </w:rPr>
        <w:t>Issue 2-2-3: FR2 PAD delivery scheme</w:t>
      </w:r>
    </w:p>
    <w:p w14:paraId="45868031" w14:textId="3A0AB3F3" w:rsidR="0042425C" w:rsidRPr="00433A64" w:rsidRDefault="0042425C" w:rsidP="0042425C">
      <w:pPr>
        <w:rPr>
          <w:rFonts w:eastAsiaTheme="minorEastAsia"/>
          <w:b/>
          <w:lang w:eastAsia="zh-CN"/>
        </w:rPr>
      </w:pPr>
      <w:r w:rsidRPr="00433A64">
        <w:rPr>
          <w:b/>
          <w:lang w:eastAsia="zh-CN"/>
        </w:rPr>
        <w:t>&lt;Agreement&gt;</w:t>
      </w:r>
      <w:r w:rsidRPr="00433A64">
        <w:rPr>
          <w:lang w:eastAsia="zh-CN"/>
        </w:rPr>
        <w:t xml:space="preserve">: </w:t>
      </w:r>
    </w:p>
    <w:p w14:paraId="745A33CD" w14:textId="77777777" w:rsidR="0042425C" w:rsidRPr="00433A64" w:rsidRDefault="0042425C" w:rsidP="0042425C">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iCs/>
          <w:lang w:eastAsia="zh-CN"/>
        </w:rPr>
        <w:t xml:space="preserve">Adopt the following PAD delivery scheme for FR2 MIMO OTA lab alignment activity as baseline.  </w:t>
      </w:r>
    </w:p>
    <w:p w14:paraId="4382376F" w14:textId="77777777" w:rsidR="0042425C" w:rsidRPr="00433A64" w:rsidRDefault="0042425C" w:rsidP="0042425C">
      <w:pPr>
        <w:pStyle w:val="af"/>
        <w:numPr>
          <w:ilvl w:val="1"/>
          <w:numId w:val="32"/>
        </w:numPr>
        <w:overflowPunct/>
        <w:autoSpaceDE/>
        <w:autoSpaceDN/>
        <w:adjustRightInd/>
        <w:spacing w:after="120"/>
        <w:ind w:firstLineChars="0"/>
        <w:textAlignment w:val="auto"/>
        <w:rPr>
          <w:rFonts w:eastAsiaTheme="minorEastAsia"/>
          <w:iCs/>
          <w:lang w:eastAsia="zh-CN"/>
        </w:rPr>
      </w:pPr>
      <w:r w:rsidRPr="00433A64">
        <w:rPr>
          <w:rFonts w:eastAsiaTheme="minorEastAsia" w:hint="eastAsia"/>
          <w:iCs/>
          <w:lang w:eastAsia="zh-CN"/>
        </w:rPr>
        <w:t>K</w:t>
      </w:r>
      <w:r w:rsidRPr="00433A64">
        <w:rPr>
          <w:rFonts w:eastAsiaTheme="minorEastAsia"/>
          <w:iCs/>
          <w:lang w:eastAsia="zh-CN"/>
        </w:rPr>
        <w:t xml:space="preserve">eysight’s two PADs and Samsung’s one PAD: Huawei -&gt; CMCC -&gt; CAICT -&gt; (transfer the PADs at Oct RAN4) -&gt; </w:t>
      </w:r>
      <w:r w:rsidRPr="00433A64">
        <w:rPr>
          <w:rFonts w:eastAsiaTheme="minorEastAsia" w:hint="eastAsia"/>
          <w:iCs/>
          <w:lang w:eastAsia="zh-CN"/>
        </w:rPr>
        <w:t>Appl</w:t>
      </w:r>
      <w:r w:rsidRPr="00433A64">
        <w:rPr>
          <w:rFonts w:eastAsiaTheme="minorEastAsia"/>
          <w:iCs/>
          <w:lang w:eastAsia="zh-CN"/>
        </w:rPr>
        <w:t>e -&gt; ETS-Lindgren -&gt; Return to Keysight and Samsung</w:t>
      </w:r>
    </w:p>
    <w:p w14:paraId="75956FD1" w14:textId="77777777" w:rsidR="0042425C" w:rsidRPr="00433A64" w:rsidRDefault="0042425C" w:rsidP="0042425C">
      <w:pPr>
        <w:pStyle w:val="af"/>
        <w:numPr>
          <w:ilvl w:val="2"/>
          <w:numId w:val="32"/>
        </w:numPr>
        <w:overflowPunct/>
        <w:autoSpaceDE/>
        <w:autoSpaceDN/>
        <w:adjustRightInd/>
        <w:spacing w:after="120"/>
        <w:ind w:firstLineChars="0"/>
        <w:textAlignment w:val="auto"/>
        <w:rPr>
          <w:rFonts w:eastAsiaTheme="minorEastAsia"/>
          <w:iCs/>
          <w:lang w:eastAsia="zh-CN"/>
        </w:rPr>
      </w:pPr>
      <w:r w:rsidRPr="00433A64">
        <w:rPr>
          <w:rFonts w:eastAsiaTheme="minorEastAsia" w:hint="eastAsia"/>
          <w:iCs/>
          <w:lang w:eastAsia="zh-CN"/>
        </w:rPr>
        <w:t>N</w:t>
      </w:r>
      <w:r w:rsidRPr="00433A64">
        <w:rPr>
          <w:rFonts w:eastAsiaTheme="minorEastAsia"/>
          <w:iCs/>
          <w:lang w:eastAsia="zh-CN"/>
        </w:rPr>
        <w:t xml:space="preserve">ote: The PADs can be tested in different labs located in the same country in parallel during the same period. </w:t>
      </w:r>
    </w:p>
    <w:p w14:paraId="00EFA49C" w14:textId="77777777" w:rsidR="0042425C" w:rsidRPr="00433A64" w:rsidRDefault="0042425C" w:rsidP="0042425C">
      <w:pPr>
        <w:pStyle w:val="af"/>
        <w:numPr>
          <w:ilvl w:val="1"/>
          <w:numId w:val="32"/>
        </w:numPr>
        <w:overflowPunct/>
        <w:autoSpaceDE/>
        <w:autoSpaceDN/>
        <w:adjustRightInd/>
        <w:spacing w:after="120"/>
        <w:ind w:firstLineChars="0"/>
        <w:textAlignment w:val="auto"/>
        <w:rPr>
          <w:rFonts w:eastAsiaTheme="minorEastAsia"/>
          <w:iCs/>
          <w:lang w:eastAsia="zh-CN"/>
        </w:rPr>
      </w:pPr>
      <w:r w:rsidRPr="00433A64">
        <w:rPr>
          <w:rFonts w:eastAsiaTheme="minorEastAsia" w:hint="eastAsia"/>
          <w:iCs/>
          <w:lang w:eastAsia="zh-CN"/>
        </w:rPr>
        <w:t>H</w:t>
      </w:r>
      <w:r w:rsidRPr="00433A64">
        <w:rPr>
          <w:rFonts w:eastAsiaTheme="minorEastAsia"/>
          <w:iCs/>
          <w:lang w:eastAsia="zh-CN"/>
        </w:rPr>
        <w:t>uawei’s one PAD: Huawei -&gt; CMCC -&gt; [CAICT (if possible)] -&gt; (transfer the PAD at Aug RAN4) -&gt; Apple -&gt; ETS-Lindgren -&gt; (transfer the PAD at Oct RAN4) -&gt; [CAICT (if cannot measure the PAD before Aug)] -&gt; Return to Huawei</w:t>
      </w:r>
    </w:p>
    <w:p w14:paraId="6619E43B" w14:textId="77777777" w:rsidR="00953EC6" w:rsidRPr="00433A64" w:rsidRDefault="00953EC6" w:rsidP="00163132">
      <w:pPr>
        <w:spacing w:afterLines="50" w:after="120"/>
        <w:rPr>
          <w:rFonts w:eastAsiaTheme="minorEastAsia"/>
          <w:b/>
          <w:lang w:eastAsia="zh-CN"/>
        </w:rPr>
      </w:pPr>
    </w:p>
    <w:p w14:paraId="0642AF25" w14:textId="77777777" w:rsidR="00921A22" w:rsidRPr="00433A64" w:rsidRDefault="00921A22" w:rsidP="00921A22">
      <w:pPr>
        <w:pStyle w:val="3"/>
      </w:pPr>
      <w:r w:rsidRPr="00433A64">
        <w:t>Sub-topic 2-3 Preliminary MU assessment for FR2 MIMO OTA</w:t>
      </w:r>
    </w:p>
    <w:p w14:paraId="14840031" w14:textId="77777777" w:rsidR="00921A22" w:rsidRPr="00433A64" w:rsidRDefault="00921A22" w:rsidP="00921A22">
      <w:pPr>
        <w:spacing w:after="120"/>
        <w:rPr>
          <w:b/>
          <w:u w:val="single"/>
          <w:lang w:eastAsia="ko-KR"/>
        </w:rPr>
      </w:pPr>
      <w:r w:rsidRPr="00433A64">
        <w:rPr>
          <w:b/>
          <w:u w:val="single"/>
          <w:lang w:eastAsia="ko-KR"/>
        </w:rPr>
        <w:t xml:space="preserve">Issue 2-3-1: Work plan and general views </w:t>
      </w:r>
    </w:p>
    <w:p w14:paraId="6456B707" w14:textId="6B8D74F1" w:rsidR="00785E4E" w:rsidRPr="00433A64" w:rsidRDefault="00785E4E" w:rsidP="00785E4E">
      <w:pPr>
        <w:rPr>
          <w:rFonts w:eastAsiaTheme="minorEastAsia"/>
          <w:b/>
          <w:lang w:eastAsia="zh-CN"/>
        </w:rPr>
      </w:pPr>
      <w:r w:rsidRPr="00433A64">
        <w:rPr>
          <w:b/>
          <w:lang w:eastAsia="zh-CN"/>
        </w:rPr>
        <w:t>&lt;Agreement&gt;</w:t>
      </w:r>
      <w:r w:rsidRPr="00433A64">
        <w:rPr>
          <w:lang w:eastAsia="zh-CN"/>
        </w:rPr>
        <w:t xml:space="preserve">: </w:t>
      </w:r>
    </w:p>
    <w:p w14:paraId="05DA5F1F" w14:textId="77777777" w:rsidR="00DE3815" w:rsidRPr="00433A64" w:rsidRDefault="00DE3815" w:rsidP="00DE3815">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iCs/>
          <w:lang w:eastAsia="zh-CN"/>
        </w:rPr>
        <w:t>To ensure the lab alignment activity can be concluded on time, companies are encouraged to contribute on FR2 preliminary MU assessment in recent RAN4 meetings. RAN4 should complete FR2 preliminary MU assessment before the end of lab alignment activity, i.e., no later than RAN4#109 (Nov 2023).</w:t>
      </w:r>
    </w:p>
    <w:p w14:paraId="0FD15993" w14:textId="77777777" w:rsidR="00921A22" w:rsidRPr="00433A64" w:rsidRDefault="00921A22" w:rsidP="00163132">
      <w:pPr>
        <w:spacing w:afterLines="50" w:after="120"/>
        <w:rPr>
          <w:rFonts w:eastAsiaTheme="minorEastAsia"/>
          <w:b/>
          <w:lang w:val="en-US" w:eastAsia="zh-CN"/>
        </w:rPr>
      </w:pPr>
    </w:p>
    <w:p w14:paraId="666DD5FE" w14:textId="659DCC32" w:rsidR="00921A22" w:rsidRPr="00433A64" w:rsidRDefault="00921A22" w:rsidP="00921A22">
      <w:pPr>
        <w:spacing w:after="120"/>
        <w:rPr>
          <w:b/>
          <w:u w:val="single"/>
          <w:lang w:eastAsia="ko-KR"/>
        </w:rPr>
      </w:pPr>
      <w:r w:rsidRPr="00433A64">
        <w:rPr>
          <w:b/>
          <w:u w:val="single"/>
          <w:lang w:eastAsia="ko-KR"/>
        </w:rPr>
        <w:t xml:space="preserve">Issue 2-3-2: </w:t>
      </w:r>
      <w:bookmarkStart w:id="4" w:name="_Hlk132983701"/>
      <w:r w:rsidRPr="00433A64">
        <w:rPr>
          <w:b/>
          <w:u w:val="single"/>
          <w:lang w:eastAsia="ko-KR"/>
        </w:rPr>
        <w:t>MU budget for FR2 MIMO OTA test system</w:t>
      </w:r>
      <w:bookmarkEnd w:id="4"/>
    </w:p>
    <w:p w14:paraId="7E6AE8B1" w14:textId="6635690F" w:rsidR="00921A22" w:rsidRPr="00433A64" w:rsidRDefault="003A4AE1" w:rsidP="00163132">
      <w:pPr>
        <w:spacing w:afterLines="50" w:after="120"/>
        <w:rPr>
          <w:rFonts w:eastAsiaTheme="minorEastAsia"/>
          <w:b/>
          <w:lang w:eastAsia="zh-CN"/>
        </w:rPr>
      </w:pPr>
      <w:r w:rsidRPr="00433A64">
        <w:rPr>
          <w:b/>
          <w:lang w:eastAsia="zh-CN"/>
        </w:rPr>
        <w:t>&lt;Agreement&gt;</w:t>
      </w:r>
      <w:r w:rsidRPr="00433A64">
        <w:rPr>
          <w:lang w:eastAsia="zh-CN"/>
        </w:rPr>
        <w:t>:</w:t>
      </w:r>
    </w:p>
    <w:p w14:paraId="6B088E7B" w14:textId="53532467" w:rsidR="003A4AE1" w:rsidRPr="00433A64" w:rsidRDefault="003A4AE1" w:rsidP="003A4AE1">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hint="eastAsia"/>
          <w:iCs/>
          <w:lang w:eastAsia="zh-CN"/>
        </w:rPr>
        <w:t>F</w:t>
      </w:r>
      <w:r w:rsidRPr="00433A64">
        <w:rPr>
          <w:rFonts w:eastAsiaTheme="minorEastAsia"/>
          <w:iCs/>
          <w:lang w:eastAsia="zh-CN"/>
        </w:rPr>
        <w:t xml:space="preserve">urther discuss preliminary MU budget for FR2 MIMO OTA test system at the next meeting. Inputs from CE vendors are encouraged. </w:t>
      </w:r>
    </w:p>
    <w:p w14:paraId="2199862C" w14:textId="77777777" w:rsidR="00921A22" w:rsidRPr="00433A64" w:rsidRDefault="00921A22" w:rsidP="00163132">
      <w:pPr>
        <w:spacing w:afterLines="50" w:after="120"/>
        <w:rPr>
          <w:rFonts w:eastAsiaTheme="minorEastAsia"/>
          <w:b/>
          <w:lang w:eastAsia="zh-CN"/>
        </w:rPr>
      </w:pPr>
    </w:p>
    <w:p w14:paraId="35C33591" w14:textId="77777777" w:rsidR="00C76E17" w:rsidRPr="00433A64" w:rsidRDefault="00C76E17" w:rsidP="00C76E17">
      <w:pPr>
        <w:pStyle w:val="3"/>
      </w:pPr>
      <w:r w:rsidRPr="00433A64">
        <w:t xml:space="preserve">Sub-topic 2-4 EN-DC band combination selection for </w:t>
      </w:r>
      <w:bookmarkStart w:id="5" w:name="_Hlk132293109"/>
      <w:r w:rsidRPr="00433A64">
        <w:t>FR2 MIMO OTA</w:t>
      </w:r>
      <w:bookmarkEnd w:id="5"/>
    </w:p>
    <w:p w14:paraId="6C36B130" w14:textId="234C6F61" w:rsidR="00237BF7" w:rsidRPr="00433A64" w:rsidRDefault="00237BF7" w:rsidP="00237BF7">
      <w:pPr>
        <w:spacing w:after="120"/>
        <w:rPr>
          <w:b/>
          <w:u w:val="single"/>
          <w:lang w:eastAsia="ko-KR"/>
        </w:rPr>
      </w:pPr>
      <w:r w:rsidRPr="00433A64">
        <w:rPr>
          <w:b/>
          <w:u w:val="single"/>
          <w:lang w:eastAsia="ko-KR"/>
        </w:rPr>
        <w:t>Issues 2-4-1 and 2-4-2: Example LTE anchor band selection and Decision tree</w:t>
      </w:r>
    </w:p>
    <w:p w14:paraId="0BAB4F04" w14:textId="2A0C62A1" w:rsidR="00237BF7" w:rsidRPr="00433A64" w:rsidRDefault="00237BF7" w:rsidP="00237BF7">
      <w:pPr>
        <w:spacing w:afterLines="50" w:after="120"/>
        <w:rPr>
          <w:rFonts w:eastAsiaTheme="minorEastAsia"/>
          <w:b/>
          <w:lang w:eastAsia="zh-CN"/>
        </w:rPr>
      </w:pPr>
      <w:r w:rsidRPr="00433A64">
        <w:rPr>
          <w:b/>
          <w:lang w:eastAsia="zh-CN"/>
        </w:rPr>
        <w:t>&lt;Agreement&gt;</w:t>
      </w:r>
      <w:r w:rsidRPr="00433A64">
        <w:rPr>
          <w:lang w:eastAsia="zh-CN"/>
        </w:rPr>
        <w:t>:</w:t>
      </w:r>
    </w:p>
    <w:p w14:paraId="1FA6D7CA" w14:textId="77777777" w:rsidR="002D63A5" w:rsidRPr="00433A64" w:rsidRDefault="002D63A5" w:rsidP="002D63A5">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hint="eastAsia"/>
          <w:iCs/>
          <w:lang w:eastAsia="zh-CN"/>
        </w:rPr>
        <w:t>T</w:t>
      </w:r>
      <w:r w:rsidRPr="00433A64">
        <w:rPr>
          <w:rFonts w:eastAsiaTheme="minorEastAsia"/>
          <w:iCs/>
          <w:lang w:eastAsia="zh-CN"/>
        </w:rPr>
        <w:t xml:space="preserve">o make sure a consistent test condition for a particular UE across different labs, an example LTE anchor band along with a decision tree shall be defined. </w:t>
      </w:r>
    </w:p>
    <w:p w14:paraId="5EB129E3" w14:textId="77777777" w:rsidR="002D63A5" w:rsidRPr="00433A64" w:rsidRDefault="002D63A5" w:rsidP="002D63A5">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iCs/>
          <w:lang w:eastAsia="zh-CN"/>
        </w:rPr>
        <w:t xml:space="preserve">LTE B66 is selected as the example LTE anchor band for n261 FR2 MIMO OTA test. </w:t>
      </w:r>
      <w:r w:rsidRPr="00433A64">
        <w:rPr>
          <w:rFonts w:eastAsiaTheme="minorEastAsia" w:hint="eastAsia"/>
          <w:iCs/>
          <w:lang w:eastAsia="zh-CN"/>
        </w:rPr>
        <w:t>F</w:t>
      </w:r>
      <w:r w:rsidRPr="00433A64">
        <w:rPr>
          <w:rFonts w:eastAsiaTheme="minorEastAsia"/>
          <w:iCs/>
          <w:lang w:eastAsia="zh-CN"/>
        </w:rPr>
        <w:t>or UE</w:t>
      </w:r>
      <w:r w:rsidRPr="00433A64">
        <w:rPr>
          <w:rFonts w:eastAsiaTheme="minorEastAsia" w:hint="eastAsia"/>
          <w:iCs/>
          <w:lang w:eastAsia="zh-CN"/>
        </w:rPr>
        <w:t>s</w:t>
      </w:r>
      <w:r w:rsidRPr="00433A64">
        <w:rPr>
          <w:rFonts w:eastAsiaTheme="minorEastAsia"/>
          <w:iCs/>
          <w:lang w:eastAsia="zh-CN"/>
        </w:rPr>
        <w:t xml:space="preserve"> that don’t support B66, use a decision tree to select the LTE anchor band.</w:t>
      </w:r>
    </w:p>
    <w:p w14:paraId="4DA0CA92" w14:textId="7F7C4554" w:rsidR="002D63A5" w:rsidRPr="00433A64" w:rsidRDefault="002D63A5" w:rsidP="002D63A5">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iCs/>
          <w:lang w:eastAsia="zh-CN"/>
        </w:rPr>
        <w:t>Further discuss details of the decision tree</w:t>
      </w:r>
      <w:r w:rsidR="00326F48" w:rsidRPr="00433A64">
        <w:rPr>
          <w:rFonts w:eastAsiaTheme="minorEastAsia"/>
          <w:iCs/>
          <w:lang w:eastAsia="zh-CN"/>
        </w:rPr>
        <w:t xml:space="preserve"> at next meetings</w:t>
      </w:r>
      <w:r w:rsidRPr="00433A64">
        <w:rPr>
          <w:rFonts w:eastAsiaTheme="minorEastAsia"/>
          <w:iCs/>
          <w:lang w:eastAsia="zh-CN"/>
        </w:rPr>
        <w:t xml:space="preserve">. </w:t>
      </w:r>
    </w:p>
    <w:p w14:paraId="35937B12" w14:textId="643A36F3" w:rsidR="00D84CBC" w:rsidRPr="00433A64" w:rsidRDefault="00D84CBC" w:rsidP="002D63A5">
      <w:pPr>
        <w:pStyle w:val="af"/>
        <w:numPr>
          <w:ilvl w:val="0"/>
          <w:numId w:val="32"/>
        </w:numPr>
        <w:overflowPunct/>
        <w:autoSpaceDE/>
        <w:autoSpaceDN/>
        <w:adjustRightInd/>
        <w:spacing w:after="120"/>
        <w:ind w:left="720" w:firstLineChars="0"/>
        <w:textAlignment w:val="auto"/>
        <w:rPr>
          <w:rFonts w:eastAsiaTheme="minorEastAsia"/>
          <w:iCs/>
          <w:lang w:eastAsia="zh-CN"/>
        </w:rPr>
      </w:pPr>
      <w:r w:rsidRPr="00433A64">
        <w:rPr>
          <w:rFonts w:eastAsiaTheme="minorEastAsia" w:hint="eastAsia"/>
          <w:lang w:val="en-US" w:eastAsia="zh-CN"/>
        </w:rPr>
        <w:t>Note</w:t>
      </w:r>
      <w:r w:rsidRPr="00433A64">
        <w:rPr>
          <w:rFonts w:eastAsiaTheme="minorEastAsia"/>
          <w:lang w:val="en-US" w:eastAsia="zh-CN"/>
        </w:rPr>
        <w:t xml:space="preserve">: UEs that support n261 with any LTE anchor are allowed for the FR2 </w:t>
      </w:r>
      <w:r w:rsidR="00E26382" w:rsidRPr="00433A64">
        <w:rPr>
          <w:rFonts w:eastAsiaTheme="minorEastAsia"/>
          <w:lang w:val="en-US" w:eastAsia="zh-CN"/>
        </w:rPr>
        <w:t xml:space="preserve">band n261 </w:t>
      </w:r>
      <w:r w:rsidRPr="00433A64">
        <w:rPr>
          <w:rFonts w:eastAsiaTheme="minorEastAsia"/>
          <w:lang w:val="en-US" w:eastAsia="zh-CN"/>
        </w:rPr>
        <w:t>MIMO OTA Measurement Campaign.</w:t>
      </w:r>
    </w:p>
    <w:p w14:paraId="7F5D1B7B" w14:textId="77777777" w:rsidR="005F09D8" w:rsidRPr="00433A64" w:rsidRDefault="005F09D8" w:rsidP="00163132">
      <w:pPr>
        <w:spacing w:afterLines="50" w:after="120"/>
        <w:rPr>
          <w:rFonts w:eastAsiaTheme="minorEastAsia"/>
          <w:b/>
          <w:lang w:eastAsia="zh-CN"/>
        </w:rPr>
      </w:pPr>
    </w:p>
    <w:p w14:paraId="71B8644E" w14:textId="2AC8A280" w:rsidR="005F09D8" w:rsidRPr="00433A64" w:rsidRDefault="005F09D8" w:rsidP="005F09D8">
      <w:pPr>
        <w:pStyle w:val="1"/>
        <w:rPr>
          <w:lang w:eastAsia="ja-JP"/>
        </w:rPr>
      </w:pPr>
      <w:r w:rsidRPr="00433A64">
        <w:rPr>
          <w:lang w:eastAsia="ja-JP"/>
        </w:rPr>
        <w:t xml:space="preserve">Topic #3: Rel-17 MIMO OTA </w:t>
      </w:r>
      <w:r w:rsidR="00993BF9" w:rsidRPr="00433A64">
        <w:rPr>
          <w:lang w:eastAsia="ja-JP"/>
        </w:rPr>
        <w:t>maintenance</w:t>
      </w:r>
    </w:p>
    <w:p w14:paraId="106A3032" w14:textId="77777777" w:rsidR="005F09D8" w:rsidRPr="00433A64" w:rsidRDefault="005F09D8" w:rsidP="005F09D8">
      <w:pPr>
        <w:pStyle w:val="3"/>
      </w:pPr>
      <w:r w:rsidRPr="00433A64">
        <w:t>Sub-topic 3-1 FR2 MIMO OTA channel model validation</w:t>
      </w:r>
    </w:p>
    <w:p w14:paraId="7788C837" w14:textId="77777777" w:rsidR="001070D4" w:rsidRPr="00433A64" w:rsidRDefault="001070D4" w:rsidP="001070D4">
      <w:pPr>
        <w:rPr>
          <w:b/>
          <w:u w:val="single"/>
          <w:lang w:eastAsia="ko-KR"/>
        </w:rPr>
      </w:pPr>
      <w:r w:rsidRPr="00433A64">
        <w:rPr>
          <w:b/>
          <w:u w:val="single"/>
          <w:lang w:eastAsia="ko-KR"/>
        </w:rPr>
        <w:t>Issue 3-1: FR2 MIMO OTA channel model validation</w:t>
      </w:r>
    </w:p>
    <w:p w14:paraId="28F6013B" w14:textId="38308FD5" w:rsidR="001070D4" w:rsidRPr="00433A64" w:rsidRDefault="001070D4" w:rsidP="001070D4">
      <w:pPr>
        <w:rPr>
          <w:lang w:val="sv-SE" w:eastAsia="zh-CN"/>
        </w:rPr>
      </w:pPr>
      <w:r w:rsidRPr="00433A64">
        <w:rPr>
          <w:b/>
          <w:lang w:eastAsia="zh-CN"/>
        </w:rPr>
        <w:t>&lt;Agreement&gt;</w:t>
      </w:r>
      <w:r w:rsidRPr="00433A64">
        <w:rPr>
          <w:lang w:eastAsia="zh-CN"/>
        </w:rPr>
        <w:t xml:space="preserve">: </w:t>
      </w:r>
    </w:p>
    <w:p w14:paraId="13412663" w14:textId="77777777" w:rsidR="001070D4" w:rsidRPr="00433A64" w:rsidRDefault="001070D4" w:rsidP="001070D4">
      <w:pPr>
        <w:pStyle w:val="af"/>
        <w:numPr>
          <w:ilvl w:val="0"/>
          <w:numId w:val="32"/>
        </w:numPr>
        <w:overflowPunct/>
        <w:autoSpaceDE/>
        <w:autoSpaceDN/>
        <w:adjustRightInd/>
        <w:spacing w:after="120"/>
        <w:ind w:left="720" w:firstLineChars="0"/>
        <w:textAlignment w:val="auto"/>
        <w:rPr>
          <w:lang w:eastAsia="zh-CN"/>
        </w:rPr>
      </w:pPr>
      <w:r w:rsidRPr="00433A64">
        <w:rPr>
          <w:lang w:eastAsia="zh-CN"/>
        </w:rPr>
        <w:t xml:space="preserve">FFS the following proposals </w:t>
      </w:r>
      <w:r w:rsidRPr="00433A64">
        <w:rPr>
          <w:rFonts w:hint="eastAsia"/>
          <w:lang w:eastAsia="zh-CN"/>
        </w:rPr>
        <w:t>with</w:t>
      </w:r>
      <w:r w:rsidRPr="00433A64">
        <w:rPr>
          <w:lang w:eastAsia="zh-CN"/>
        </w:rPr>
        <w:t xml:space="preserve"> details brought by the proponent company at the next meeting. </w:t>
      </w:r>
    </w:p>
    <w:p w14:paraId="456A5737" w14:textId="77777777" w:rsidR="001070D4" w:rsidRPr="00433A64" w:rsidRDefault="001070D4" w:rsidP="001070D4">
      <w:pPr>
        <w:pStyle w:val="af"/>
        <w:numPr>
          <w:ilvl w:val="1"/>
          <w:numId w:val="32"/>
        </w:numPr>
        <w:overflowPunct/>
        <w:autoSpaceDE/>
        <w:autoSpaceDN/>
        <w:adjustRightInd/>
        <w:spacing w:after="120"/>
        <w:ind w:firstLineChars="0"/>
        <w:textAlignment w:val="auto"/>
        <w:rPr>
          <w:lang w:eastAsia="zh-CN"/>
        </w:rPr>
      </w:pPr>
      <w:r w:rsidRPr="00433A64">
        <w:rPr>
          <w:lang w:eastAsia="zh-CN"/>
        </w:rPr>
        <w:t>Consider to add on TS 38.151 a PDP target definition for an additional cluster at 0ns.</w:t>
      </w:r>
    </w:p>
    <w:p w14:paraId="1BA0BC1D" w14:textId="77777777" w:rsidR="001070D4" w:rsidRPr="00433A64" w:rsidRDefault="001070D4" w:rsidP="001070D4">
      <w:pPr>
        <w:pStyle w:val="af"/>
        <w:numPr>
          <w:ilvl w:val="1"/>
          <w:numId w:val="32"/>
        </w:numPr>
        <w:overflowPunct/>
        <w:autoSpaceDE/>
        <w:autoSpaceDN/>
        <w:adjustRightInd/>
        <w:spacing w:after="120"/>
        <w:ind w:firstLineChars="0"/>
        <w:textAlignment w:val="auto"/>
        <w:rPr>
          <w:lang w:eastAsia="zh-CN"/>
        </w:rPr>
      </w:pPr>
      <w:r w:rsidRPr="00433A64">
        <w:rPr>
          <w:lang w:eastAsia="zh-CN"/>
        </w:rPr>
        <w:t>Consider the to add an option to measure the EPRE Power Validation using a test equipment capable to decode the NR signal.</w:t>
      </w:r>
    </w:p>
    <w:p w14:paraId="005D63EE" w14:textId="4E29800B" w:rsidR="001070D4" w:rsidRPr="00433A64" w:rsidRDefault="001070D4" w:rsidP="001070D4">
      <w:pPr>
        <w:pStyle w:val="af"/>
        <w:numPr>
          <w:ilvl w:val="0"/>
          <w:numId w:val="32"/>
        </w:numPr>
        <w:overflowPunct/>
        <w:autoSpaceDE/>
        <w:autoSpaceDN/>
        <w:adjustRightInd/>
        <w:spacing w:after="120"/>
        <w:ind w:left="720" w:firstLineChars="0"/>
        <w:textAlignment w:val="auto"/>
        <w:rPr>
          <w:lang w:eastAsia="zh-CN"/>
        </w:rPr>
      </w:pPr>
      <w:r w:rsidRPr="00433A64">
        <w:rPr>
          <w:rFonts w:hint="eastAsia"/>
          <w:lang w:eastAsia="zh-CN"/>
        </w:rPr>
        <w:lastRenderedPageBreak/>
        <w:t>K</w:t>
      </w:r>
      <w:r w:rsidRPr="00433A64">
        <w:rPr>
          <w:lang w:eastAsia="zh-CN"/>
        </w:rPr>
        <w:t xml:space="preserve">eep the FR2 temporal correlation validation pass/fail limits as agreed for consistency with FR1. </w:t>
      </w:r>
      <w:r w:rsidR="00F05DD6" w:rsidRPr="00433A64">
        <w:rPr>
          <w:lang w:eastAsia="zh-CN"/>
        </w:rPr>
        <w:t>FFS whether FR2 temporal correlation validation pass/fail limits can be tightened when more measurement results are available in future meetings.</w:t>
      </w:r>
    </w:p>
    <w:p w14:paraId="51A8C076" w14:textId="77777777" w:rsidR="0055776C" w:rsidRPr="00433A64" w:rsidRDefault="0055776C" w:rsidP="00163132">
      <w:pPr>
        <w:spacing w:afterLines="50" w:after="120"/>
        <w:rPr>
          <w:rFonts w:eastAsiaTheme="minorEastAsia"/>
          <w:b/>
          <w:lang w:eastAsia="zh-CN"/>
        </w:rPr>
      </w:pPr>
    </w:p>
    <w:p w14:paraId="58275FE0" w14:textId="15179926" w:rsidR="00C60B8E" w:rsidRPr="00433A64" w:rsidRDefault="00C60B8E" w:rsidP="00C60B8E">
      <w:pPr>
        <w:pStyle w:val="1"/>
        <w:rPr>
          <w:lang w:eastAsia="ja-JP"/>
        </w:rPr>
      </w:pPr>
      <w:r w:rsidRPr="00433A64">
        <w:rPr>
          <w:lang w:eastAsia="ja-JP"/>
        </w:rPr>
        <w:t>Topic #4: CR work split for TS 38.151</w:t>
      </w:r>
    </w:p>
    <w:p w14:paraId="70213FC3" w14:textId="19FF94C5" w:rsidR="0055776C" w:rsidRPr="00433A64" w:rsidRDefault="00525712" w:rsidP="00163132">
      <w:pPr>
        <w:spacing w:afterLines="50" w:after="120"/>
        <w:rPr>
          <w:rFonts w:eastAsiaTheme="minorEastAsia"/>
          <w:b/>
          <w:lang w:eastAsia="zh-CN"/>
        </w:rPr>
      </w:pPr>
      <w:r w:rsidRPr="00433A64">
        <w:rPr>
          <w:b/>
          <w:lang w:eastAsia="zh-CN"/>
        </w:rPr>
        <w:t>&lt;Agreement&gt;</w:t>
      </w:r>
      <w:r w:rsidRPr="00433A64">
        <w:rPr>
          <w:lang w:eastAsia="zh-CN"/>
        </w:rPr>
        <w:t>:</w:t>
      </w:r>
    </w:p>
    <w:p w14:paraId="7158FF90" w14:textId="1A9FF226" w:rsidR="00C76E17" w:rsidRPr="00433A64" w:rsidRDefault="00525712" w:rsidP="008D452C">
      <w:pPr>
        <w:pStyle w:val="af"/>
        <w:numPr>
          <w:ilvl w:val="0"/>
          <w:numId w:val="32"/>
        </w:numPr>
        <w:overflowPunct/>
        <w:autoSpaceDE/>
        <w:autoSpaceDN/>
        <w:adjustRightInd/>
        <w:spacing w:after="120"/>
        <w:ind w:left="720" w:firstLineChars="0"/>
        <w:textAlignment w:val="auto"/>
        <w:rPr>
          <w:lang w:eastAsia="zh-CN"/>
        </w:rPr>
      </w:pPr>
      <w:r w:rsidRPr="00433A64">
        <w:rPr>
          <w:rFonts w:hint="eastAsia"/>
          <w:lang w:eastAsia="zh-CN"/>
        </w:rPr>
        <w:t>I</w:t>
      </w:r>
      <w:r w:rsidRPr="00433A64">
        <w:rPr>
          <w:lang w:eastAsia="zh-CN"/>
        </w:rPr>
        <w:t xml:space="preserve">t is recommended to provide </w:t>
      </w:r>
      <w:r w:rsidRPr="00433A64">
        <w:rPr>
          <w:rFonts w:hint="eastAsia"/>
          <w:lang w:eastAsia="zh-CN"/>
        </w:rPr>
        <w:t>CRs</w:t>
      </w:r>
      <w:r w:rsidRPr="00433A64">
        <w:rPr>
          <w:lang w:eastAsia="zh-CN"/>
        </w:rPr>
        <w:t xml:space="preserve"> to TS 38.151 based on the following wor</w:t>
      </w:r>
      <w:r w:rsidR="008D452C" w:rsidRPr="00433A64">
        <w:rPr>
          <w:lang w:eastAsia="zh-CN"/>
        </w:rPr>
        <w:t xml:space="preserve">k split: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Caption w:val=""/>
        <w:tblDescription w:val=""/>
      </w:tblPr>
      <w:tblGrid>
        <w:gridCol w:w="1276"/>
        <w:gridCol w:w="4755"/>
        <w:gridCol w:w="1907"/>
      </w:tblGrid>
      <w:tr w:rsidR="00482E58" w:rsidRPr="00433A64" w14:paraId="667C761C" w14:textId="77777777" w:rsidTr="00F3142E">
        <w:tc>
          <w:tcPr>
            <w:tcW w:w="1276" w:type="dxa"/>
            <w:tcMar>
              <w:top w:w="80" w:type="dxa"/>
              <w:left w:w="80" w:type="dxa"/>
              <w:bottom w:w="80" w:type="dxa"/>
              <w:right w:w="80" w:type="dxa"/>
            </w:tcMar>
            <w:vAlign w:val="center"/>
            <w:hideMark/>
          </w:tcPr>
          <w:p w14:paraId="22EFB766" w14:textId="77777777" w:rsidR="00482E58" w:rsidRPr="00433A64" w:rsidRDefault="00482E58" w:rsidP="00482E58">
            <w:pPr>
              <w:overflowPunct/>
              <w:autoSpaceDE/>
              <w:autoSpaceDN/>
              <w:adjustRightInd/>
              <w:spacing w:after="0"/>
              <w:jc w:val="center"/>
              <w:textAlignment w:val="auto"/>
              <w:rPr>
                <w:rFonts w:eastAsia="宋体"/>
                <w:b/>
                <w:bCs/>
                <w:lang w:val="en-US" w:eastAsia="zh-CN"/>
              </w:rPr>
            </w:pPr>
            <w:r w:rsidRPr="00433A64">
              <w:rPr>
                <w:rFonts w:eastAsia="宋体"/>
                <w:b/>
                <w:bCs/>
                <w:lang w:val="en-US" w:eastAsia="zh-CN"/>
              </w:rPr>
              <w:t>Clause in TS 38.151</w:t>
            </w:r>
          </w:p>
        </w:tc>
        <w:tc>
          <w:tcPr>
            <w:tcW w:w="4755" w:type="dxa"/>
            <w:tcMar>
              <w:top w:w="80" w:type="dxa"/>
              <w:left w:w="80" w:type="dxa"/>
              <w:bottom w:w="80" w:type="dxa"/>
              <w:right w:w="80" w:type="dxa"/>
            </w:tcMar>
            <w:vAlign w:val="center"/>
            <w:hideMark/>
          </w:tcPr>
          <w:p w14:paraId="615B98CC" w14:textId="77777777" w:rsidR="00482E58" w:rsidRPr="00433A64" w:rsidRDefault="00482E58" w:rsidP="00482E58">
            <w:pPr>
              <w:overflowPunct/>
              <w:autoSpaceDE/>
              <w:autoSpaceDN/>
              <w:adjustRightInd/>
              <w:spacing w:after="0"/>
              <w:jc w:val="center"/>
              <w:textAlignment w:val="auto"/>
              <w:rPr>
                <w:rFonts w:eastAsia="宋体"/>
                <w:b/>
                <w:bCs/>
                <w:lang w:val="en-US" w:eastAsia="zh-CN"/>
              </w:rPr>
            </w:pPr>
            <w:r w:rsidRPr="00433A64">
              <w:rPr>
                <w:rFonts w:eastAsia="宋体"/>
                <w:b/>
                <w:bCs/>
                <w:lang w:val="en-US" w:eastAsia="zh-CN"/>
              </w:rPr>
              <w:t>Clause name/Related Rel-18 Topics</w:t>
            </w:r>
          </w:p>
        </w:tc>
        <w:tc>
          <w:tcPr>
            <w:tcW w:w="1907" w:type="dxa"/>
            <w:tcMar>
              <w:top w:w="80" w:type="dxa"/>
              <w:left w:w="80" w:type="dxa"/>
              <w:bottom w:w="80" w:type="dxa"/>
              <w:right w:w="80" w:type="dxa"/>
            </w:tcMar>
            <w:vAlign w:val="center"/>
            <w:hideMark/>
          </w:tcPr>
          <w:p w14:paraId="1201B4A9" w14:textId="2566BEAA" w:rsidR="00482E58" w:rsidRPr="00433A64" w:rsidRDefault="00482E58" w:rsidP="00482E58">
            <w:pPr>
              <w:overflowPunct/>
              <w:autoSpaceDE/>
              <w:autoSpaceDN/>
              <w:adjustRightInd/>
              <w:spacing w:after="0"/>
              <w:jc w:val="center"/>
              <w:textAlignment w:val="auto"/>
              <w:rPr>
                <w:rFonts w:eastAsia="宋体"/>
                <w:b/>
                <w:bCs/>
                <w:lang w:val="en-US" w:eastAsia="zh-CN"/>
              </w:rPr>
            </w:pPr>
            <w:r w:rsidRPr="00433A64">
              <w:rPr>
                <w:rFonts w:eastAsia="宋体"/>
                <w:b/>
                <w:bCs/>
                <w:lang w:val="en-US" w:eastAsia="zh-CN"/>
              </w:rPr>
              <w:t>Company</w:t>
            </w:r>
          </w:p>
        </w:tc>
      </w:tr>
      <w:tr w:rsidR="00482E58" w:rsidRPr="00433A64" w14:paraId="7085791A" w14:textId="77777777" w:rsidTr="00F3142E">
        <w:tc>
          <w:tcPr>
            <w:tcW w:w="1276" w:type="dxa"/>
            <w:tcMar>
              <w:top w:w="80" w:type="dxa"/>
              <w:left w:w="80" w:type="dxa"/>
              <w:bottom w:w="80" w:type="dxa"/>
              <w:right w:w="80" w:type="dxa"/>
            </w:tcMar>
            <w:hideMark/>
          </w:tcPr>
          <w:p w14:paraId="4FCBEB49"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1, 2, 3, 4, 5</w:t>
            </w:r>
          </w:p>
        </w:tc>
        <w:tc>
          <w:tcPr>
            <w:tcW w:w="4755" w:type="dxa"/>
            <w:tcMar>
              <w:top w:w="80" w:type="dxa"/>
              <w:left w:w="80" w:type="dxa"/>
              <w:bottom w:w="80" w:type="dxa"/>
              <w:right w:w="80" w:type="dxa"/>
            </w:tcMar>
            <w:hideMark/>
          </w:tcPr>
          <w:p w14:paraId="5D0E2490"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Scope, References, Definitions, General, Frequency bands (if any)</w:t>
            </w:r>
          </w:p>
        </w:tc>
        <w:tc>
          <w:tcPr>
            <w:tcW w:w="1907" w:type="dxa"/>
            <w:tcMar>
              <w:top w:w="80" w:type="dxa"/>
              <w:left w:w="80" w:type="dxa"/>
              <w:bottom w:w="80" w:type="dxa"/>
              <w:right w:w="80" w:type="dxa"/>
            </w:tcMar>
            <w:hideMark/>
          </w:tcPr>
          <w:p w14:paraId="029D8860" w14:textId="77777777" w:rsidR="00482E58" w:rsidRPr="00433A64" w:rsidRDefault="00482E58" w:rsidP="00482E58">
            <w:pPr>
              <w:overflowPunct/>
              <w:autoSpaceDE/>
              <w:autoSpaceDN/>
              <w:adjustRightInd/>
              <w:spacing w:after="0"/>
              <w:textAlignment w:val="auto"/>
              <w:rPr>
                <w:rFonts w:eastAsia="宋体"/>
                <w:lang w:val="en-US" w:eastAsia="zh-CN"/>
              </w:rPr>
            </w:pPr>
            <w:r w:rsidRPr="00433A64">
              <w:rPr>
                <w:rFonts w:eastAsia="宋体"/>
                <w:lang w:val="en-US" w:eastAsia="zh-CN"/>
              </w:rPr>
              <w:t>CAICT</w:t>
            </w:r>
          </w:p>
        </w:tc>
      </w:tr>
      <w:tr w:rsidR="00482E58" w:rsidRPr="00433A64" w14:paraId="78232EAA" w14:textId="77777777" w:rsidTr="00F3142E">
        <w:tc>
          <w:tcPr>
            <w:tcW w:w="1276" w:type="dxa"/>
            <w:tcMar>
              <w:top w:w="80" w:type="dxa"/>
              <w:left w:w="80" w:type="dxa"/>
              <w:bottom w:w="80" w:type="dxa"/>
              <w:right w:w="80" w:type="dxa"/>
            </w:tcMar>
            <w:hideMark/>
          </w:tcPr>
          <w:p w14:paraId="4B83DD6C"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6</w:t>
            </w:r>
          </w:p>
        </w:tc>
        <w:tc>
          <w:tcPr>
            <w:tcW w:w="4755" w:type="dxa"/>
            <w:tcMar>
              <w:top w:w="80" w:type="dxa"/>
              <w:left w:w="80" w:type="dxa"/>
              <w:bottom w:w="80" w:type="dxa"/>
              <w:right w:w="80" w:type="dxa"/>
            </w:tcMar>
            <w:hideMark/>
          </w:tcPr>
          <w:p w14:paraId="1CD25646"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FR1 MIMO OTA requirements</w:t>
            </w:r>
          </w:p>
        </w:tc>
        <w:tc>
          <w:tcPr>
            <w:tcW w:w="1907" w:type="dxa"/>
            <w:tcMar>
              <w:top w:w="80" w:type="dxa"/>
              <w:left w:w="80" w:type="dxa"/>
              <w:bottom w:w="80" w:type="dxa"/>
              <w:right w:w="80" w:type="dxa"/>
            </w:tcMar>
            <w:hideMark/>
          </w:tcPr>
          <w:p w14:paraId="4C446D55" w14:textId="18E43964" w:rsidR="00482E58" w:rsidRPr="00433A64" w:rsidRDefault="00181FB6"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Vivo, Xiaomi, CAICT, Apple, OPPO</w:t>
            </w:r>
          </w:p>
        </w:tc>
      </w:tr>
      <w:tr w:rsidR="00482E58" w:rsidRPr="00433A64" w14:paraId="137864A0" w14:textId="77777777" w:rsidTr="00F3142E">
        <w:tc>
          <w:tcPr>
            <w:tcW w:w="1276" w:type="dxa"/>
            <w:tcMar>
              <w:top w:w="80" w:type="dxa"/>
              <w:left w:w="80" w:type="dxa"/>
              <w:bottom w:w="80" w:type="dxa"/>
              <w:right w:w="80" w:type="dxa"/>
            </w:tcMar>
            <w:hideMark/>
          </w:tcPr>
          <w:p w14:paraId="78C23953"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7</w:t>
            </w:r>
          </w:p>
        </w:tc>
        <w:tc>
          <w:tcPr>
            <w:tcW w:w="4755" w:type="dxa"/>
            <w:tcMar>
              <w:top w:w="80" w:type="dxa"/>
              <w:left w:w="80" w:type="dxa"/>
              <w:bottom w:w="80" w:type="dxa"/>
              <w:right w:w="80" w:type="dxa"/>
            </w:tcMar>
            <w:hideMark/>
          </w:tcPr>
          <w:p w14:paraId="4E1E11DF"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FR2 MIMO OTA requirements</w:t>
            </w:r>
          </w:p>
        </w:tc>
        <w:tc>
          <w:tcPr>
            <w:tcW w:w="1907" w:type="dxa"/>
            <w:tcMar>
              <w:top w:w="80" w:type="dxa"/>
              <w:left w:w="80" w:type="dxa"/>
              <w:bottom w:w="80" w:type="dxa"/>
              <w:right w:w="80" w:type="dxa"/>
            </w:tcMar>
            <w:hideMark/>
          </w:tcPr>
          <w:p w14:paraId="72A0876D" w14:textId="5396774B" w:rsidR="00482E58" w:rsidRPr="00433A64" w:rsidRDefault="00181FB6"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Qualcomm, Huawei, CAICT, Apple, Samsung, OPPO</w:t>
            </w:r>
          </w:p>
        </w:tc>
      </w:tr>
      <w:tr w:rsidR="00482E58" w:rsidRPr="00433A64" w14:paraId="0551594A" w14:textId="77777777" w:rsidTr="00F3142E">
        <w:tc>
          <w:tcPr>
            <w:tcW w:w="1276" w:type="dxa"/>
            <w:tcMar>
              <w:top w:w="80" w:type="dxa"/>
              <w:left w:w="80" w:type="dxa"/>
              <w:bottom w:w="80" w:type="dxa"/>
              <w:right w:w="80" w:type="dxa"/>
            </w:tcMar>
            <w:hideMark/>
          </w:tcPr>
          <w:p w14:paraId="0CB903B4"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Annex A</w:t>
            </w:r>
          </w:p>
        </w:tc>
        <w:tc>
          <w:tcPr>
            <w:tcW w:w="4755" w:type="dxa"/>
            <w:tcMar>
              <w:top w:w="80" w:type="dxa"/>
              <w:left w:w="80" w:type="dxa"/>
              <w:bottom w:w="80" w:type="dxa"/>
              <w:right w:w="80" w:type="dxa"/>
            </w:tcMar>
            <w:hideMark/>
          </w:tcPr>
          <w:p w14:paraId="30CFBEFF"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FR1 Test methodology (e.g., Enhancement for tablet type, hand phantom, if applicable)</w:t>
            </w:r>
          </w:p>
        </w:tc>
        <w:tc>
          <w:tcPr>
            <w:tcW w:w="1907" w:type="dxa"/>
            <w:tcMar>
              <w:top w:w="80" w:type="dxa"/>
              <w:left w:w="80" w:type="dxa"/>
              <w:bottom w:w="80" w:type="dxa"/>
              <w:right w:w="80" w:type="dxa"/>
            </w:tcMar>
            <w:hideMark/>
          </w:tcPr>
          <w:p w14:paraId="2CDF15BA" w14:textId="222FEE76" w:rsidR="00482E58" w:rsidRPr="00433A64" w:rsidRDefault="00181FB6"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Vivo, Xiaomi, CAICT, Apple, OPPO</w:t>
            </w:r>
          </w:p>
        </w:tc>
      </w:tr>
      <w:tr w:rsidR="00482E58" w:rsidRPr="00433A64" w14:paraId="2952BEE3" w14:textId="77777777" w:rsidTr="00F3142E">
        <w:tc>
          <w:tcPr>
            <w:tcW w:w="1276" w:type="dxa"/>
            <w:tcMar>
              <w:top w:w="80" w:type="dxa"/>
              <w:left w:w="80" w:type="dxa"/>
              <w:bottom w:w="80" w:type="dxa"/>
              <w:right w:w="80" w:type="dxa"/>
            </w:tcMar>
            <w:hideMark/>
          </w:tcPr>
          <w:p w14:paraId="1CDB21C2"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Annex B</w:t>
            </w:r>
          </w:p>
        </w:tc>
        <w:tc>
          <w:tcPr>
            <w:tcW w:w="4755" w:type="dxa"/>
            <w:tcMar>
              <w:top w:w="80" w:type="dxa"/>
              <w:left w:w="80" w:type="dxa"/>
              <w:bottom w:w="80" w:type="dxa"/>
              <w:right w:w="80" w:type="dxa"/>
            </w:tcMar>
            <w:hideMark/>
          </w:tcPr>
          <w:p w14:paraId="1DAAD9F5"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FR2 Test methodology (e.g., Preliminary MU)</w:t>
            </w:r>
          </w:p>
        </w:tc>
        <w:tc>
          <w:tcPr>
            <w:tcW w:w="1907" w:type="dxa"/>
            <w:tcMar>
              <w:top w:w="80" w:type="dxa"/>
              <w:left w:w="80" w:type="dxa"/>
              <w:bottom w:w="80" w:type="dxa"/>
              <w:right w:w="80" w:type="dxa"/>
            </w:tcMar>
            <w:hideMark/>
          </w:tcPr>
          <w:p w14:paraId="3E78549C" w14:textId="546174A8" w:rsidR="00482E58" w:rsidRPr="00433A64" w:rsidRDefault="00181FB6"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Qualcomm, Huawei, Apple</w:t>
            </w:r>
          </w:p>
        </w:tc>
      </w:tr>
      <w:tr w:rsidR="00482E58" w:rsidRPr="00433A64" w14:paraId="228CC17E" w14:textId="77777777" w:rsidTr="00F3142E">
        <w:tc>
          <w:tcPr>
            <w:tcW w:w="1276" w:type="dxa"/>
            <w:tcMar>
              <w:top w:w="80" w:type="dxa"/>
              <w:left w:w="80" w:type="dxa"/>
              <w:bottom w:w="80" w:type="dxa"/>
              <w:right w:w="80" w:type="dxa"/>
            </w:tcMar>
            <w:hideMark/>
          </w:tcPr>
          <w:p w14:paraId="6671D89D"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Annex C</w:t>
            </w:r>
          </w:p>
        </w:tc>
        <w:tc>
          <w:tcPr>
            <w:tcW w:w="4755" w:type="dxa"/>
            <w:tcMar>
              <w:top w:w="80" w:type="dxa"/>
              <w:left w:w="80" w:type="dxa"/>
              <w:bottom w:w="80" w:type="dxa"/>
              <w:right w:w="80" w:type="dxa"/>
            </w:tcMar>
            <w:hideMark/>
          </w:tcPr>
          <w:p w14:paraId="388FEA2F"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FR1 Channel models and Validation procedure</w:t>
            </w:r>
          </w:p>
        </w:tc>
        <w:tc>
          <w:tcPr>
            <w:tcW w:w="1907" w:type="dxa"/>
            <w:tcMar>
              <w:top w:w="80" w:type="dxa"/>
              <w:left w:w="80" w:type="dxa"/>
              <w:bottom w:w="80" w:type="dxa"/>
              <w:right w:w="80" w:type="dxa"/>
            </w:tcMar>
            <w:hideMark/>
          </w:tcPr>
          <w:p w14:paraId="0417DD2D" w14:textId="5706D1B1" w:rsidR="00482E58" w:rsidRPr="00433A64" w:rsidRDefault="00482E58" w:rsidP="00482E58">
            <w:pPr>
              <w:overflowPunct/>
              <w:autoSpaceDE/>
              <w:autoSpaceDN/>
              <w:adjustRightInd/>
              <w:spacing w:after="0"/>
              <w:textAlignment w:val="auto"/>
              <w:rPr>
                <w:rFonts w:eastAsia="宋体"/>
                <w:lang w:val="en-US" w:eastAsia="zh-CN"/>
              </w:rPr>
            </w:pPr>
            <w:r w:rsidRPr="00433A64">
              <w:rPr>
                <w:rFonts w:eastAsia="等线"/>
                <w:lang w:val="en-US" w:eastAsia="zh-CN"/>
              </w:rPr>
              <w:t>Huawei</w:t>
            </w:r>
            <w:r w:rsidR="00EC5D63" w:rsidRPr="00433A64">
              <w:rPr>
                <w:rFonts w:eastAsia="等线"/>
                <w:lang w:val="en-US" w:eastAsia="zh-CN"/>
              </w:rPr>
              <w:t>, CAICT</w:t>
            </w:r>
            <w:r w:rsidR="001E3D8C" w:rsidRPr="00433A64">
              <w:rPr>
                <w:rFonts w:eastAsia="等线"/>
                <w:lang w:val="en-US" w:eastAsia="zh-CN"/>
              </w:rPr>
              <w:t>, Spirent, Keysight</w:t>
            </w:r>
          </w:p>
        </w:tc>
      </w:tr>
      <w:tr w:rsidR="00482E58" w:rsidRPr="00433A64" w14:paraId="4E2E99CD" w14:textId="77777777" w:rsidTr="00F3142E">
        <w:tc>
          <w:tcPr>
            <w:tcW w:w="1276" w:type="dxa"/>
            <w:tcMar>
              <w:top w:w="80" w:type="dxa"/>
              <w:left w:w="80" w:type="dxa"/>
              <w:bottom w:w="80" w:type="dxa"/>
              <w:right w:w="80" w:type="dxa"/>
            </w:tcMar>
            <w:hideMark/>
          </w:tcPr>
          <w:p w14:paraId="0CE7D6D1"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Annex D</w:t>
            </w:r>
          </w:p>
        </w:tc>
        <w:tc>
          <w:tcPr>
            <w:tcW w:w="4755" w:type="dxa"/>
            <w:tcMar>
              <w:top w:w="80" w:type="dxa"/>
              <w:left w:w="80" w:type="dxa"/>
              <w:bottom w:w="80" w:type="dxa"/>
              <w:right w:w="80" w:type="dxa"/>
            </w:tcMar>
            <w:hideMark/>
          </w:tcPr>
          <w:p w14:paraId="3528D3D0"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FR2 Channel models and Validation procedure</w:t>
            </w:r>
          </w:p>
        </w:tc>
        <w:tc>
          <w:tcPr>
            <w:tcW w:w="1907" w:type="dxa"/>
            <w:tcMar>
              <w:top w:w="80" w:type="dxa"/>
              <w:left w:w="80" w:type="dxa"/>
              <w:bottom w:w="80" w:type="dxa"/>
              <w:right w:w="80" w:type="dxa"/>
            </w:tcMar>
            <w:hideMark/>
          </w:tcPr>
          <w:p w14:paraId="7A529BC4" w14:textId="0618D346"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Huawei</w:t>
            </w:r>
            <w:r w:rsidR="001E3D8C" w:rsidRPr="00433A64">
              <w:rPr>
                <w:rFonts w:eastAsia="宋体"/>
                <w:lang w:val="en-US" w:eastAsia="zh-CN"/>
              </w:rPr>
              <w:t>,</w:t>
            </w:r>
            <w:r w:rsidR="006C79A7">
              <w:rPr>
                <w:rFonts w:eastAsia="宋体"/>
                <w:lang w:val="en-US" w:eastAsia="zh-CN"/>
              </w:rPr>
              <w:t xml:space="preserve"> </w:t>
            </w:r>
            <w:r w:rsidR="001E3D8C" w:rsidRPr="00433A64">
              <w:rPr>
                <w:rFonts w:eastAsia="宋体"/>
                <w:lang w:val="en-US" w:eastAsia="zh-CN"/>
              </w:rPr>
              <w:t>Spirent, Keysight</w:t>
            </w:r>
          </w:p>
        </w:tc>
      </w:tr>
      <w:tr w:rsidR="00482E58" w:rsidRPr="00433A64" w14:paraId="5EDAEEDF" w14:textId="77777777" w:rsidTr="00F3142E">
        <w:tc>
          <w:tcPr>
            <w:tcW w:w="1276" w:type="dxa"/>
            <w:tcMar>
              <w:top w:w="80" w:type="dxa"/>
              <w:left w:w="80" w:type="dxa"/>
              <w:bottom w:w="80" w:type="dxa"/>
              <w:right w:w="80" w:type="dxa"/>
            </w:tcMar>
            <w:hideMark/>
          </w:tcPr>
          <w:p w14:paraId="6CCF2104"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Annex E</w:t>
            </w:r>
          </w:p>
        </w:tc>
        <w:tc>
          <w:tcPr>
            <w:tcW w:w="4755" w:type="dxa"/>
            <w:tcMar>
              <w:top w:w="80" w:type="dxa"/>
              <w:left w:w="80" w:type="dxa"/>
              <w:bottom w:w="80" w:type="dxa"/>
              <w:right w:w="80" w:type="dxa"/>
            </w:tcMar>
            <w:hideMark/>
          </w:tcPr>
          <w:p w14:paraId="61328499" w14:textId="77777777" w:rsidR="00482E58" w:rsidRPr="00433A64" w:rsidRDefault="00482E58" w:rsidP="00482E58">
            <w:pPr>
              <w:overflowPunct/>
              <w:autoSpaceDE/>
              <w:autoSpaceDN/>
              <w:adjustRightInd/>
              <w:spacing w:after="0"/>
              <w:jc w:val="both"/>
              <w:textAlignment w:val="auto"/>
              <w:rPr>
                <w:rFonts w:eastAsia="宋体"/>
                <w:lang w:val="en-US" w:eastAsia="zh-CN"/>
              </w:rPr>
            </w:pPr>
            <w:proofErr w:type="spellStart"/>
            <w:r w:rsidRPr="00433A64">
              <w:rPr>
                <w:rFonts w:eastAsia="宋体"/>
                <w:lang w:val="en-US" w:eastAsia="zh-CN"/>
              </w:rPr>
              <w:t>gNB</w:t>
            </w:r>
            <w:proofErr w:type="spellEnd"/>
            <w:r w:rsidRPr="00433A64">
              <w:rPr>
                <w:rFonts w:eastAsia="宋体"/>
                <w:lang w:val="en-US" w:eastAsia="zh-CN"/>
              </w:rPr>
              <w:t xml:space="preserve"> configurations (e.g., test time reduction, if applicable)</w:t>
            </w:r>
          </w:p>
        </w:tc>
        <w:tc>
          <w:tcPr>
            <w:tcW w:w="1907" w:type="dxa"/>
            <w:tcMar>
              <w:top w:w="80" w:type="dxa"/>
              <w:left w:w="80" w:type="dxa"/>
              <w:bottom w:w="80" w:type="dxa"/>
              <w:right w:w="80" w:type="dxa"/>
            </w:tcMar>
            <w:hideMark/>
          </w:tcPr>
          <w:p w14:paraId="6A15BC05" w14:textId="1D287C72" w:rsidR="00482E58" w:rsidRPr="00433A64" w:rsidRDefault="00181FB6"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CAICT, Samsung</w:t>
            </w:r>
          </w:p>
        </w:tc>
      </w:tr>
      <w:tr w:rsidR="00482E58" w:rsidRPr="00433A64" w14:paraId="1BB7DF3E" w14:textId="77777777" w:rsidTr="00F3142E">
        <w:tc>
          <w:tcPr>
            <w:tcW w:w="1276" w:type="dxa"/>
            <w:tcMar>
              <w:top w:w="80" w:type="dxa"/>
              <w:left w:w="80" w:type="dxa"/>
              <w:bottom w:w="80" w:type="dxa"/>
              <w:right w:w="80" w:type="dxa"/>
            </w:tcMar>
            <w:hideMark/>
          </w:tcPr>
          <w:p w14:paraId="100ABFCD"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Annex F</w:t>
            </w:r>
          </w:p>
        </w:tc>
        <w:tc>
          <w:tcPr>
            <w:tcW w:w="4755" w:type="dxa"/>
            <w:tcMar>
              <w:top w:w="80" w:type="dxa"/>
              <w:left w:w="80" w:type="dxa"/>
              <w:bottom w:w="80" w:type="dxa"/>
              <w:right w:w="80" w:type="dxa"/>
            </w:tcMar>
            <w:hideMark/>
          </w:tcPr>
          <w:p w14:paraId="076CC656"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Environmental requirements (if any)</w:t>
            </w:r>
          </w:p>
        </w:tc>
        <w:tc>
          <w:tcPr>
            <w:tcW w:w="1907" w:type="dxa"/>
            <w:tcMar>
              <w:top w:w="80" w:type="dxa"/>
              <w:left w:w="80" w:type="dxa"/>
              <w:bottom w:w="80" w:type="dxa"/>
              <w:right w:w="80" w:type="dxa"/>
            </w:tcMar>
            <w:hideMark/>
          </w:tcPr>
          <w:p w14:paraId="730180D2" w14:textId="61E26637" w:rsidR="00482E58" w:rsidRPr="00433A64" w:rsidRDefault="00B87BDA"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 xml:space="preserve">Apple, </w:t>
            </w:r>
            <w:r w:rsidR="00482E58" w:rsidRPr="00433A64">
              <w:rPr>
                <w:rFonts w:eastAsia="宋体"/>
                <w:lang w:val="en-US" w:eastAsia="zh-CN"/>
              </w:rPr>
              <w:t>Huawei</w:t>
            </w:r>
          </w:p>
        </w:tc>
      </w:tr>
      <w:tr w:rsidR="00482E58" w:rsidRPr="00433A64" w14:paraId="1D120865" w14:textId="77777777" w:rsidTr="00F3142E">
        <w:tc>
          <w:tcPr>
            <w:tcW w:w="7938" w:type="dxa"/>
            <w:gridSpan w:val="3"/>
            <w:tcMar>
              <w:top w:w="80" w:type="dxa"/>
              <w:left w:w="80" w:type="dxa"/>
              <w:bottom w:w="80" w:type="dxa"/>
              <w:right w:w="80" w:type="dxa"/>
            </w:tcMar>
            <w:hideMark/>
          </w:tcPr>
          <w:p w14:paraId="1D1CE408" w14:textId="77777777"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 xml:space="preserve">Note: </w:t>
            </w:r>
          </w:p>
          <w:p w14:paraId="4B54D304" w14:textId="15D530C3"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lang w:val="en-US" w:eastAsia="zh-CN"/>
              </w:rPr>
              <w:t xml:space="preserve">1. </w:t>
            </w:r>
            <w:r w:rsidR="00510510" w:rsidRPr="00433A64">
              <w:rPr>
                <w:rFonts w:eastAsia="宋体"/>
                <w:lang w:val="en-US" w:eastAsia="zh-CN"/>
              </w:rPr>
              <w:t xml:space="preserve">Please distinguish Rel-17 and Rel-18 CRs. </w:t>
            </w:r>
            <w:r w:rsidRPr="00433A64">
              <w:rPr>
                <w:rFonts w:eastAsia="宋体"/>
                <w:lang w:val="en-US" w:eastAsia="zh-CN"/>
              </w:rPr>
              <w:t>New MIMO OTA requirements and new test methods/features defined in Rel-18 should be Rel-18 CRs. Test methodology complement/maintenance should be Rel-17 CRs. </w:t>
            </w:r>
          </w:p>
          <w:p w14:paraId="77FC172D" w14:textId="2A5C0FB4" w:rsidR="00482E58" w:rsidRPr="00433A64" w:rsidRDefault="00482E58" w:rsidP="00482E58">
            <w:pPr>
              <w:overflowPunct/>
              <w:autoSpaceDE/>
              <w:autoSpaceDN/>
              <w:adjustRightInd/>
              <w:spacing w:after="0"/>
              <w:jc w:val="both"/>
              <w:textAlignment w:val="auto"/>
              <w:rPr>
                <w:rFonts w:eastAsia="宋体"/>
                <w:lang w:val="en-US" w:eastAsia="zh-CN"/>
              </w:rPr>
            </w:pPr>
            <w:r w:rsidRPr="00433A64">
              <w:rPr>
                <w:rFonts w:eastAsia="宋体" w:hint="eastAsia"/>
                <w:lang w:val="en-US" w:eastAsia="zh-CN"/>
              </w:rPr>
              <w:t>2</w:t>
            </w:r>
            <w:r w:rsidRPr="00433A64">
              <w:rPr>
                <w:rFonts w:eastAsia="宋体"/>
                <w:lang w:val="en-US" w:eastAsia="zh-CN"/>
              </w:rPr>
              <w:t xml:space="preserve">. </w:t>
            </w:r>
            <w:r w:rsidR="00F31EA4" w:rsidRPr="00433A64">
              <w:rPr>
                <w:rFonts w:eastAsia="宋体"/>
                <w:lang w:val="en-US" w:eastAsia="zh-CN"/>
              </w:rPr>
              <w:t>For clause</w:t>
            </w:r>
            <w:r w:rsidR="004C0112" w:rsidRPr="00433A64">
              <w:rPr>
                <w:rFonts w:eastAsia="宋体" w:hint="eastAsia"/>
                <w:lang w:val="en-US" w:eastAsia="zh-CN"/>
              </w:rPr>
              <w:t>s</w:t>
            </w:r>
            <w:r w:rsidR="00F31EA4" w:rsidRPr="00433A64">
              <w:rPr>
                <w:rFonts w:eastAsia="宋体"/>
                <w:lang w:val="en-US" w:eastAsia="zh-CN"/>
              </w:rPr>
              <w:t xml:space="preserve"> with </w:t>
            </w:r>
            <w:r w:rsidR="00224898" w:rsidRPr="00433A64">
              <w:rPr>
                <w:rFonts w:eastAsia="宋体"/>
                <w:lang w:val="en-US" w:eastAsia="zh-CN"/>
              </w:rPr>
              <w:t>multiple</w:t>
            </w:r>
            <w:r w:rsidR="00F31EA4" w:rsidRPr="00433A64">
              <w:rPr>
                <w:rFonts w:eastAsia="宋体"/>
                <w:lang w:val="en-US" w:eastAsia="zh-CN"/>
              </w:rPr>
              <w:t xml:space="preserve"> interest</w:t>
            </w:r>
            <w:r w:rsidR="00224898" w:rsidRPr="00433A64">
              <w:rPr>
                <w:rFonts w:eastAsia="宋体"/>
                <w:lang w:val="en-US" w:eastAsia="zh-CN"/>
              </w:rPr>
              <w:t>ed</w:t>
            </w:r>
            <w:r w:rsidR="00F31EA4" w:rsidRPr="00433A64">
              <w:rPr>
                <w:rFonts w:eastAsia="宋体"/>
                <w:lang w:val="en-US" w:eastAsia="zh-CN"/>
              </w:rPr>
              <w:t xml:space="preserve"> companies, </w:t>
            </w:r>
            <w:r w:rsidR="00FD2C49" w:rsidRPr="00433A64">
              <w:rPr>
                <w:rFonts w:eastAsia="宋体"/>
                <w:lang w:val="en-US" w:eastAsia="zh-CN"/>
              </w:rPr>
              <w:t xml:space="preserve">alignment discussions before each RAN4 meeting </w:t>
            </w:r>
            <w:r w:rsidR="00193E6D" w:rsidRPr="00433A64">
              <w:rPr>
                <w:rFonts w:eastAsia="宋体"/>
                <w:lang w:val="en-US" w:eastAsia="zh-CN"/>
              </w:rPr>
              <w:t>are</w:t>
            </w:r>
            <w:r w:rsidR="00FD2C49" w:rsidRPr="00433A64">
              <w:rPr>
                <w:rFonts w:eastAsia="宋体"/>
                <w:lang w:val="en-US" w:eastAsia="zh-CN"/>
              </w:rPr>
              <w:t xml:space="preserve"> encouraged. </w:t>
            </w:r>
          </w:p>
        </w:tc>
      </w:tr>
    </w:tbl>
    <w:p w14:paraId="57D8C5A9" w14:textId="6BC852AE" w:rsidR="00482E58" w:rsidRPr="00433A64" w:rsidRDefault="00482E58" w:rsidP="00482E58">
      <w:pPr>
        <w:pStyle w:val="af"/>
        <w:shd w:val="clear" w:color="auto" w:fill="FFFFFF"/>
        <w:overflowPunct/>
        <w:autoSpaceDE/>
        <w:autoSpaceDN/>
        <w:adjustRightInd/>
        <w:spacing w:after="0"/>
        <w:ind w:left="936" w:firstLineChars="0" w:firstLine="0"/>
        <w:textAlignment w:val="auto"/>
        <w:rPr>
          <w:rFonts w:ascii="宋体" w:eastAsia="宋体" w:hAnsi="宋体" w:cs="宋体"/>
          <w:color w:val="000000"/>
          <w:sz w:val="24"/>
          <w:szCs w:val="24"/>
          <w:lang w:val="en-US" w:eastAsia="zh-CN"/>
        </w:rPr>
      </w:pPr>
    </w:p>
    <w:p w14:paraId="6D076A3D" w14:textId="77777777" w:rsidR="00537A06" w:rsidRPr="00433A64" w:rsidRDefault="00537A06" w:rsidP="00537A06">
      <w:pPr>
        <w:pStyle w:val="1"/>
        <w:ind w:left="0" w:firstLine="0"/>
      </w:pPr>
      <w:r w:rsidRPr="00433A64">
        <w:t>References</w:t>
      </w:r>
    </w:p>
    <w:p w14:paraId="5083A384" w14:textId="77777777" w:rsidR="00537A06" w:rsidRPr="00433A64" w:rsidRDefault="00537A06" w:rsidP="00537A06">
      <w:pPr>
        <w:pStyle w:val="af"/>
        <w:numPr>
          <w:ilvl w:val="0"/>
          <w:numId w:val="34"/>
        </w:numPr>
        <w:ind w:firstLineChars="0"/>
        <w:rPr>
          <w:rFonts w:eastAsia="Malgun Gothic"/>
        </w:rPr>
      </w:pPr>
      <w:r w:rsidRPr="00433A64">
        <w:rPr>
          <w:rFonts w:eastAsia="Malgun Gothic"/>
        </w:rPr>
        <w:t xml:space="preserve">R4-2305999, “Email discussion summary for [106bis-e][330] </w:t>
      </w:r>
      <w:proofErr w:type="spellStart"/>
      <w:r w:rsidRPr="00433A64">
        <w:rPr>
          <w:rFonts w:eastAsia="Malgun Gothic"/>
        </w:rPr>
        <w:t>NR_MIMO_OTA_enh</w:t>
      </w:r>
      <w:proofErr w:type="spellEnd"/>
      <w:r w:rsidRPr="00433A64">
        <w:rPr>
          <w:rFonts w:eastAsia="Malgun Gothic"/>
        </w:rPr>
        <w:t>”, Moderator (CAICT), 3GPP TSG-RAN WG4 Meeting # 106-bis-e, Apr. 2023.</w:t>
      </w:r>
    </w:p>
    <w:p w14:paraId="38E3593B" w14:textId="77777777" w:rsidR="008D452C" w:rsidRPr="00537A06" w:rsidRDefault="008D452C" w:rsidP="008D452C">
      <w:pPr>
        <w:pStyle w:val="af"/>
        <w:overflowPunct/>
        <w:autoSpaceDE/>
        <w:autoSpaceDN/>
        <w:adjustRightInd/>
        <w:spacing w:after="120"/>
        <w:ind w:left="720" w:firstLineChars="0" w:firstLine="0"/>
        <w:textAlignment w:val="auto"/>
        <w:rPr>
          <w:lang w:eastAsia="zh-CN"/>
        </w:rPr>
      </w:pPr>
    </w:p>
    <w:sectPr w:rsidR="008D452C" w:rsidRPr="00537A0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C5CA" w14:textId="77777777" w:rsidR="009E2634" w:rsidRPr="00A10429" w:rsidRDefault="009E2634" w:rsidP="0064547A">
      <w:pPr>
        <w:spacing w:after="0"/>
        <w:rPr>
          <w:kern w:val="2"/>
          <w:lang w:eastAsia="zh-CN"/>
        </w:rPr>
      </w:pPr>
      <w:r>
        <w:separator/>
      </w:r>
    </w:p>
  </w:endnote>
  <w:endnote w:type="continuationSeparator" w:id="0">
    <w:p w14:paraId="3A642E15" w14:textId="77777777" w:rsidR="009E2634" w:rsidRPr="00A10429" w:rsidRDefault="009E263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1B45C" w14:textId="77777777" w:rsidR="009E2634" w:rsidRPr="00A10429" w:rsidRDefault="009E2634" w:rsidP="0064547A">
      <w:pPr>
        <w:spacing w:after="0"/>
        <w:rPr>
          <w:kern w:val="2"/>
          <w:lang w:eastAsia="zh-CN"/>
        </w:rPr>
      </w:pPr>
      <w:r>
        <w:separator/>
      </w:r>
    </w:p>
  </w:footnote>
  <w:footnote w:type="continuationSeparator" w:id="0">
    <w:p w14:paraId="02834B23" w14:textId="77777777" w:rsidR="009E2634" w:rsidRPr="00A10429" w:rsidRDefault="009E263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3016883">
    <w:abstractNumId w:val="25"/>
  </w:num>
  <w:num w:numId="2" w16cid:durableId="485829636">
    <w:abstractNumId w:val="14"/>
  </w:num>
  <w:num w:numId="3" w16cid:durableId="1307786074">
    <w:abstractNumId w:val="24"/>
  </w:num>
  <w:num w:numId="4" w16cid:durableId="1327830842">
    <w:abstractNumId w:val="13"/>
  </w:num>
  <w:num w:numId="5" w16cid:durableId="1052462963">
    <w:abstractNumId w:val="5"/>
  </w:num>
  <w:num w:numId="6" w16cid:durableId="1484547356">
    <w:abstractNumId w:val="19"/>
  </w:num>
  <w:num w:numId="7" w16cid:durableId="1724061331">
    <w:abstractNumId w:val="4"/>
  </w:num>
  <w:num w:numId="8" w16cid:durableId="1590848443">
    <w:abstractNumId w:val="18"/>
  </w:num>
  <w:num w:numId="9" w16cid:durableId="793328033">
    <w:abstractNumId w:val="25"/>
  </w:num>
  <w:num w:numId="10" w16cid:durableId="1722054312">
    <w:abstractNumId w:val="25"/>
  </w:num>
  <w:num w:numId="11" w16cid:durableId="1784643331">
    <w:abstractNumId w:val="2"/>
  </w:num>
  <w:num w:numId="12" w16cid:durableId="1203326926">
    <w:abstractNumId w:val="9"/>
  </w:num>
  <w:num w:numId="13" w16cid:durableId="1807627354">
    <w:abstractNumId w:val="7"/>
  </w:num>
  <w:num w:numId="14" w16cid:durableId="2089189359">
    <w:abstractNumId w:val="23"/>
  </w:num>
  <w:num w:numId="15" w16cid:durableId="1568757151">
    <w:abstractNumId w:val="25"/>
  </w:num>
  <w:num w:numId="16" w16cid:durableId="1037509118">
    <w:abstractNumId w:val="25"/>
  </w:num>
  <w:num w:numId="17" w16cid:durableId="1342004578">
    <w:abstractNumId w:val="17"/>
  </w:num>
  <w:num w:numId="18" w16cid:durableId="1639609928">
    <w:abstractNumId w:val="26"/>
  </w:num>
  <w:num w:numId="19" w16cid:durableId="1717460712">
    <w:abstractNumId w:val="25"/>
  </w:num>
  <w:num w:numId="20" w16cid:durableId="687098702">
    <w:abstractNumId w:val="6"/>
  </w:num>
  <w:num w:numId="21" w16cid:durableId="1143618210">
    <w:abstractNumId w:val="25"/>
  </w:num>
  <w:num w:numId="22" w16cid:durableId="163740197">
    <w:abstractNumId w:val="25"/>
  </w:num>
  <w:num w:numId="23" w16cid:durableId="1920211038">
    <w:abstractNumId w:val="10"/>
  </w:num>
  <w:num w:numId="24" w16cid:durableId="1671906740">
    <w:abstractNumId w:val="3"/>
  </w:num>
  <w:num w:numId="25" w16cid:durableId="237136980">
    <w:abstractNumId w:val="1"/>
  </w:num>
  <w:num w:numId="26" w16cid:durableId="1871717558">
    <w:abstractNumId w:val="11"/>
  </w:num>
  <w:num w:numId="27" w16cid:durableId="507253937">
    <w:abstractNumId w:val="12"/>
  </w:num>
  <w:num w:numId="28" w16cid:durableId="1190602201">
    <w:abstractNumId w:val="20"/>
  </w:num>
  <w:num w:numId="29" w16cid:durableId="1546604698">
    <w:abstractNumId w:val="21"/>
  </w:num>
  <w:num w:numId="30" w16cid:durableId="978531752">
    <w:abstractNumId w:val="16"/>
  </w:num>
  <w:num w:numId="31" w16cid:durableId="42170998">
    <w:abstractNumId w:val="15"/>
  </w:num>
  <w:num w:numId="32" w16cid:durableId="1976056062">
    <w:abstractNumId w:val="22"/>
  </w:num>
  <w:num w:numId="33" w16cid:durableId="486749788">
    <w:abstractNumId w:val="8"/>
  </w:num>
  <w:num w:numId="34" w16cid:durableId="2038460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0E2"/>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37A"/>
    <w:rsid w:val="00083B89"/>
    <w:rsid w:val="00084AAE"/>
    <w:rsid w:val="000854D2"/>
    <w:rsid w:val="0008756E"/>
    <w:rsid w:val="00087D65"/>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9C5"/>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7F"/>
    <w:rsid w:val="000E4393"/>
    <w:rsid w:val="000E4836"/>
    <w:rsid w:val="000E4C14"/>
    <w:rsid w:val="000E546F"/>
    <w:rsid w:val="000E55AE"/>
    <w:rsid w:val="000E59CB"/>
    <w:rsid w:val="000E5B16"/>
    <w:rsid w:val="000E5EF4"/>
    <w:rsid w:val="000E61B1"/>
    <w:rsid w:val="000E6A68"/>
    <w:rsid w:val="000E6B80"/>
    <w:rsid w:val="000E6C29"/>
    <w:rsid w:val="000E78AA"/>
    <w:rsid w:val="000E7BF1"/>
    <w:rsid w:val="000F0A40"/>
    <w:rsid w:val="000F102A"/>
    <w:rsid w:val="000F14B9"/>
    <w:rsid w:val="000F256C"/>
    <w:rsid w:val="000F29F6"/>
    <w:rsid w:val="000F40E2"/>
    <w:rsid w:val="000F485D"/>
    <w:rsid w:val="000F4A54"/>
    <w:rsid w:val="000F4EC3"/>
    <w:rsid w:val="000F526C"/>
    <w:rsid w:val="000F567C"/>
    <w:rsid w:val="000F5755"/>
    <w:rsid w:val="000F57B5"/>
    <w:rsid w:val="000F632A"/>
    <w:rsid w:val="000F6C8F"/>
    <w:rsid w:val="000F73D2"/>
    <w:rsid w:val="000F78F0"/>
    <w:rsid w:val="0010029A"/>
    <w:rsid w:val="00100E5C"/>
    <w:rsid w:val="00101494"/>
    <w:rsid w:val="00101C27"/>
    <w:rsid w:val="00103A28"/>
    <w:rsid w:val="0010582B"/>
    <w:rsid w:val="00106F66"/>
    <w:rsid w:val="001070D4"/>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1C5"/>
    <w:rsid w:val="0014152A"/>
    <w:rsid w:val="001434D4"/>
    <w:rsid w:val="00144511"/>
    <w:rsid w:val="00145CDD"/>
    <w:rsid w:val="001460F4"/>
    <w:rsid w:val="0014612A"/>
    <w:rsid w:val="001467B0"/>
    <w:rsid w:val="001467CE"/>
    <w:rsid w:val="00146A28"/>
    <w:rsid w:val="00146C80"/>
    <w:rsid w:val="00146F82"/>
    <w:rsid w:val="00153449"/>
    <w:rsid w:val="00153766"/>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2F6"/>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47"/>
    <w:rsid w:val="00174A3D"/>
    <w:rsid w:val="00175B25"/>
    <w:rsid w:val="00176367"/>
    <w:rsid w:val="0017793C"/>
    <w:rsid w:val="00177CA1"/>
    <w:rsid w:val="00180A37"/>
    <w:rsid w:val="0018149C"/>
    <w:rsid w:val="00181C7F"/>
    <w:rsid w:val="00181FB6"/>
    <w:rsid w:val="00183889"/>
    <w:rsid w:val="00183CEE"/>
    <w:rsid w:val="001849DE"/>
    <w:rsid w:val="00184F92"/>
    <w:rsid w:val="001856EB"/>
    <w:rsid w:val="00185B97"/>
    <w:rsid w:val="00186634"/>
    <w:rsid w:val="00186D2E"/>
    <w:rsid w:val="001876A5"/>
    <w:rsid w:val="00187BDF"/>
    <w:rsid w:val="00187D2B"/>
    <w:rsid w:val="00190D3D"/>
    <w:rsid w:val="00192AB7"/>
    <w:rsid w:val="00193B74"/>
    <w:rsid w:val="00193E6D"/>
    <w:rsid w:val="0019591E"/>
    <w:rsid w:val="00196E90"/>
    <w:rsid w:val="00197367"/>
    <w:rsid w:val="00197B20"/>
    <w:rsid w:val="00197EC2"/>
    <w:rsid w:val="001A0665"/>
    <w:rsid w:val="001A1C89"/>
    <w:rsid w:val="001A2689"/>
    <w:rsid w:val="001A32ED"/>
    <w:rsid w:val="001A3878"/>
    <w:rsid w:val="001A3A11"/>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493"/>
    <w:rsid w:val="001C459E"/>
    <w:rsid w:val="001C59D2"/>
    <w:rsid w:val="001C5C14"/>
    <w:rsid w:val="001C6163"/>
    <w:rsid w:val="001C6564"/>
    <w:rsid w:val="001C7654"/>
    <w:rsid w:val="001C7AEA"/>
    <w:rsid w:val="001C7F05"/>
    <w:rsid w:val="001D0102"/>
    <w:rsid w:val="001D012A"/>
    <w:rsid w:val="001D0238"/>
    <w:rsid w:val="001D06AF"/>
    <w:rsid w:val="001D08EA"/>
    <w:rsid w:val="001D10AC"/>
    <w:rsid w:val="001D2063"/>
    <w:rsid w:val="001D2361"/>
    <w:rsid w:val="001D2732"/>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3D8C"/>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AE3"/>
    <w:rsid w:val="00213F0D"/>
    <w:rsid w:val="002145B5"/>
    <w:rsid w:val="002147A1"/>
    <w:rsid w:val="00215978"/>
    <w:rsid w:val="00217133"/>
    <w:rsid w:val="002173C7"/>
    <w:rsid w:val="00217A80"/>
    <w:rsid w:val="0022200D"/>
    <w:rsid w:val="00222346"/>
    <w:rsid w:val="00222BE2"/>
    <w:rsid w:val="00223700"/>
    <w:rsid w:val="00223FC1"/>
    <w:rsid w:val="0022422B"/>
    <w:rsid w:val="0022451D"/>
    <w:rsid w:val="00224898"/>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F7"/>
    <w:rsid w:val="002402E4"/>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965"/>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3A5"/>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C9F"/>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6F48"/>
    <w:rsid w:val="003275E6"/>
    <w:rsid w:val="00327722"/>
    <w:rsid w:val="0032788C"/>
    <w:rsid w:val="00327936"/>
    <w:rsid w:val="00327B3F"/>
    <w:rsid w:val="00327E29"/>
    <w:rsid w:val="00330ABA"/>
    <w:rsid w:val="00331EAF"/>
    <w:rsid w:val="00333C95"/>
    <w:rsid w:val="00334004"/>
    <w:rsid w:val="00334951"/>
    <w:rsid w:val="003349CB"/>
    <w:rsid w:val="00335508"/>
    <w:rsid w:val="0033553F"/>
    <w:rsid w:val="00335FA3"/>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0ED"/>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AE1"/>
    <w:rsid w:val="003A4C2D"/>
    <w:rsid w:val="003A62C5"/>
    <w:rsid w:val="003A63F6"/>
    <w:rsid w:val="003A7061"/>
    <w:rsid w:val="003A7A32"/>
    <w:rsid w:val="003B0020"/>
    <w:rsid w:val="003B0194"/>
    <w:rsid w:val="003B2308"/>
    <w:rsid w:val="003B2F49"/>
    <w:rsid w:val="003B32B4"/>
    <w:rsid w:val="003B4550"/>
    <w:rsid w:val="003B460F"/>
    <w:rsid w:val="003B4810"/>
    <w:rsid w:val="003B4DAB"/>
    <w:rsid w:val="003B643C"/>
    <w:rsid w:val="003B6E0D"/>
    <w:rsid w:val="003B7087"/>
    <w:rsid w:val="003B77B8"/>
    <w:rsid w:val="003B7AAC"/>
    <w:rsid w:val="003C0278"/>
    <w:rsid w:val="003C0674"/>
    <w:rsid w:val="003C0BB7"/>
    <w:rsid w:val="003C0FB5"/>
    <w:rsid w:val="003C1039"/>
    <w:rsid w:val="003C1439"/>
    <w:rsid w:val="003C421A"/>
    <w:rsid w:val="003C49CB"/>
    <w:rsid w:val="003C4B33"/>
    <w:rsid w:val="003C63A7"/>
    <w:rsid w:val="003C655D"/>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25C"/>
    <w:rsid w:val="00424410"/>
    <w:rsid w:val="00424C45"/>
    <w:rsid w:val="0042537F"/>
    <w:rsid w:val="004255D1"/>
    <w:rsid w:val="004277ED"/>
    <w:rsid w:val="00427A34"/>
    <w:rsid w:val="00430784"/>
    <w:rsid w:val="004310AB"/>
    <w:rsid w:val="004319C2"/>
    <w:rsid w:val="00431F7A"/>
    <w:rsid w:val="00432764"/>
    <w:rsid w:val="00433A11"/>
    <w:rsid w:val="00433A64"/>
    <w:rsid w:val="0043509E"/>
    <w:rsid w:val="00435974"/>
    <w:rsid w:val="00436ABB"/>
    <w:rsid w:val="00436FDA"/>
    <w:rsid w:val="0043784A"/>
    <w:rsid w:val="00437BF2"/>
    <w:rsid w:val="0044019E"/>
    <w:rsid w:val="004401AA"/>
    <w:rsid w:val="0044039B"/>
    <w:rsid w:val="00441CB2"/>
    <w:rsid w:val="0044201A"/>
    <w:rsid w:val="004428D2"/>
    <w:rsid w:val="00443217"/>
    <w:rsid w:val="00443676"/>
    <w:rsid w:val="004436DD"/>
    <w:rsid w:val="004455CB"/>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617"/>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E58"/>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38"/>
    <w:rsid w:val="004B0849"/>
    <w:rsid w:val="004B250B"/>
    <w:rsid w:val="004B2DB1"/>
    <w:rsid w:val="004B32D9"/>
    <w:rsid w:val="004B3A83"/>
    <w:rsid w:val="004B5AD2"/>
    <w:rsid w:val="004B7343"/>
    <w:rsid w:val="004C0112"/>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3CC7"/>
    <w:rsid w:val="004E40B3"/>
    <w:rsid w:val="004E4E98"/>
    <w:rsid w:val="004E62C2"/>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510"/>
    <w:rsid w:val="00510DD2"/>
    <w:rsid w:val="00510F21"/>
    <w:rsid w:val="00513FA0"/>
    <w:rsid w:val="00514241"/>
    <w:rsid w:val="00514C80"/>
    <w:rsid w:val="005150D2"/>
    <w:rsid w:val="0051531D"/>
    <w:rsid w:val="0051544C"/>
    <w:rsid w:val="00515EB3"/>
    <w:rsid w:val="00516F9B"/>
    <w:rsid w:val="005170EF"/>
    <w:rsid w:val="005176DF"/>
    <w:rsid w:val="00517FDA"/>
    <w:rsid w:val="005206D5"/>
    <w:rsid w:val="005208FB"/>
    <w:rsid w:val="005211AB"/>
    <w:rsid w:val="00521ACD"/>
    <w:rsid w:val="0052312D"/>
    <w:rsid w:val="005238E9"/>
    <w:rsid w:val="00525095"/>
    <w:rsid w:val="0052512E"/>
    <w:rsid w:val="00525712"/>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37A06"/>
    <w:rsid w:val="005400AA"/>
    <w:rsid w:val="00540183"/>
    <w:rsid w:val="005401AB"/>
    <w:rsid w:val="00540E2D"/>
    <w:rsid w:val="0054251F"/>
    <w:rsid w:val="005445A2"/>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76C"/>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87E44"/>
    <w:rsid w:val="005902E4"/>
    <w:rsid w:val="00590CEE"/>
    <w:rsid w:val="005911E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5CD3"/>
    <w:rsid w:val="005A6891"/>
    <w:rsid w:val="005A6EFF"/>
    <w:rsid w:val="005A7475"/>
    <w:rsid w:val="005A759A"/>
    <w:rsid w:val="005B022A"/>
    <w:rsid w:val="005B0987"/>
    <w:rsid w:val="005B2177"/>
    <w:rsid w:val="005B39E2"/>
    <w:rsid w:val="005B3D19"/>
    <w:rsid w:val="005B3F97"/>
    <w:rsid w:val="005B5569"/>
    <w:rsid w:val="005B5958"/>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724"/>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47"/>
    <w:rsid w:val="005E5958"/>
    <w:rsid w:val="005E6086"/>
    <w:rsid w:val="005E612F"/>
    <w:rsid w:val="005E6AA5"/>
    <w:rsid w:val="005E79CF"/>
    <w:rsid w:val="005E7B63"/>
    <w:rsid w:val="005E7C51"/>
    <w:rsid w:val="005F09D8"/>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A1E"/>
    <w:rsid w:val="00607237"/>
    <w:rsid w:val="006074DC"/>
    <w:rsid w:val="00610CA5"/>
    <w:rsid w:val="0061158F"/>
    <w:rsid w:val="0061194F"/>
    <w:rsid w:val="00611BEC"/>
    <w:rsid w:val="00611C7F"/>
    <w:rsid w:val="00612517"/>
    <w:rsid w:val="00612D2E"/>
    <w:rsid w:val="00612ED4"/>
    <w:rsid w:val="006131EB"/>
    <w:rsid w:val="006135A8"/>
    <w:rsid w:val="00613A7E"/>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14B"/>
    <w:rsid w:val="006226E1"/>
    <w:rsid w:val="00624236"/>
    <w:rsid w:val="0062459B"/>
    <w:rsid w:val="006248A6"/>
    <w:rsid w:val="0062573D"/>
    <w:rsid w:val="00625751"/>
    <w:rsid w:val="00627373"/>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EE8"/>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5A2"/>
    <w:rsid w:val="00684AB1"/>
    <w:rsid w:val="006857BA"/>
    <w:rsid w:val="00686079"/>
    <w:rsid w:val="00686510"/>
    <w:rsid w:val="00686671"/>
    <w:rsid w:val="006869ED"/>
    <w:rsid w:val="00686D4F"/>
    <w:rsid w:val="00690FA0"/>
    <w:rsid w:val="00690FEC"/>
    <w:rsid w:val="00691654"/>
    <w:rsid w:val="0069170F"/>
    <w:rsid w:val="006918F9"/>
    <w:rsid w:val="00691982"/>
    <w:rsid w:val="00691A2B"/>
    <w:rsid w:val="00693493"/>
    <w:rsid w:val="00693B64"/>
    <w:rsid w:val="00693C6B"/>
    <w:rsid w:val="00693E66"/>
    <w:rsid w:val="006944FD"/>
    <w:rsid w:val="00694505"/>
    <w:rsid w:val="0069518F"/>
    <w:rsid w:val="006955F9"/>
    <w:rsid w:val="00697320"/>
    <w:rsid w:val="006976DF"/>
    <w:rsid w:val="006A0B35"/>
    <w:rsid w:val="006A0D4D"/>
    <w:rsid w:val="006A0FAC"/>
    <w:rsid w:val="006A12E3"/>
    <w:rsid w:val="006A1B63"/>
    <w:rsid w:val="006A21DB"/>
    <w:rsid w:val="006A3C50"/>
    <w:rsid w:val="006A44D6"/>
    <w:rsid w:val="006A7060"/>
    <w:rsid w:val="006A72E9"/>
    <w:rsid w:val="006A7CCE"/>
    <w:rsid w:val="006B0917"/>
    <w:rsid w:val="006B1514"/>
    <w:rsid w:val="006B2193"/>
    <w:rsid w:val="006B287B"/>
    <w:rsid w:val="006B2D11"/>
    <w:rsid w:val="006B3B48"/>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6F26"/>
    <w:rsid w:val="006C70F9"/>
    <w:rsid w:val="006C79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3DE"/>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2EF2"/>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4DC"/>
    <w:rsid w:val="00726C28"/>
    <w:rsid w:val="0072704C"/>
    <w:rsid w:val="00727DC8"/>
    <w:rsid w:val="0073036D"/>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40"/>
    <w:rsid w:val="00740487"/>
    <w:rsid w:val="00740A7A"/>
    <w:rsid w:val="00741186"/>
    <w:rsid w:val="007414B5"/>
    <w:rsid w:val="0074165F"/>
    <w:rsid w:val="00741FF7"/>
    <w:rsid w:val="00742262"/>
    <w:rsid w:val="00742993"/>
    <w:rsid w:val="00744373"/>
    <w:rsid w:val="00744F44"/>
    <w:rsid w:val="0074568D"/>
    <w:rsid w:val="00746350"/>
    <w:rsid w:val="00750C5F"/>
    <w:rsid w:val="00751143"/>
    <w:rsid w:val="00751418"/>
    <w:rsid w:val="007518C7"/>
    <w:rsid w:val="00751DA0"/>
    <w:rsid w:val="00751EB1"/>
    <w:rsid w:val="00752920"/>
    <w:rsid w:val="00752CBF"/>
    <w:rsid w:val="00753695"/>
    <w:rsid w:val="00753A12"/>
    <w:rsid w:val="0075405B"/>
    <w:rsid w:val="00754616"/>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5E4E"/>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FFE"/>
    <w:rsid w:val="007A798B"/>
    <w:rsid w:val="007A7F62"/>
    <w:rsid w:val="007B043E"/>
    <w:rsid w:val="007B10C8"/>
    <w:rsid w:val="007B260E"/>
    <w:rsid w:val="007B3759"/>
    <w:rsid w:val="007B75EA"/>
    <w:rsid w:val="007B7840"/>
    <w:rsid w:val="007C0182"/>
    <w:rsid w:val="007C1502"/>
    <w:rsid w:val="007C1B39"/>
    <w:rsid w:val="007C225A"/>
    <w:rsid w:val="007C3F08"/>
    <w:rsid w:val="007C4B3A"/>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164"/>
    <w:rsid w:val="00821853"/>
    <w:rsid w:val="008222E4"/>
    <w:rsid w:val="00822A7C"/>
    <w:rsid w:val="008239D4"/>
    <w:rsid w:val="00823D07"/>
    <w:rsid w:val="00823FBD"/>
    <w:rsid w:val="008248F8"/>
    <w:rsid w:val="00824C13"/>
    <w:rsid w:val="00824DBB"/>
    <w:rsid w:val="0082514C"/>
    <w:rsid w:val="008255A6"/>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57DF0"/>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18E"/>
    <w:rsid w:val="008708BC"/>
    <w:rsid w:val="00870FC5"/>
    <w:rsid w:val="00871174"/>
    <w:rsid w:val="00872042"/>
    <w:rsid w:val="008733B1"/>
    <w:rsid w:val="00874248"/>
    <w:rsid w:val="00874436"/>
    <w:rsid w:val="0087449B"/>
    <w:rsid w:val="00875336"/>
    <w:rsid w:val="0087579F"/>
    <w:rsid w:val="0087619F"/>
    <w:rsid w:val="0087780E"/>
    <w:rsid w:val="0087780F"/>
    <w:rsid w:val="00877B90"/>
    <w:rsid w:val="00877C71"/>
    <w:rsid w:val="008825A5"/>
    <w:rsid w:val="00883A32"/>
    <w:rsid w:val="0088427F"/>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2C4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52C"/>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6ADE"/>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1A22"/>
    <w:rsid w:val="00923700"/>
    <w:rsid w:val="0092398C"/>
    <w:rsid w:val="00923BC1"/>
    <w:rsid w:val="00924515"/>
    <w:rsid w:val="00924B7E"/>
    <w:rsid w:val="0092529D"/>
    <w:rsid w:val="009268F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EC6"/>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7D4"/>
    <w:rsid w:val="00970E56"/>
    <w:rsid w:val="009719DF"/>
    <w:rsid w:val="0097231F"/>
    <w:rsid w:val="00972A04"/>
    <w:rsid w:val="00974949"/>
    <w:rsid w:val="009762E8"/>
    <w:rsid w:val="009770AF"/>
    <w:rsid w:val="009778E5"/>
    <w:rsid w:val="00977C6D"/>
    <w:rsid w:val="00980FCC"/>
    <w:rsid w:val="00982099"/>
    <w:rsid w:val="00982441"/>
    <w:rsid w:val="009830EE"/>
    <w:rsid w:val="00984E48"/>
    <w:rsid w:val="00985C65"/>
    <w:rsid w:val="009861C5"/>
    <w:rsid w:val="00987534"/>
    <w:rsid w:val="0099184E"/>
    <w:rsid w:val="00992CAD"/>
    <w:rsid w:val="00993BF9"/>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634"/>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DD0"/>
    <w:rsid w:val="00A01109"/>
    <w:rsid w:val="00A01584"/>
    <w:rsid w:val="00A0190B"/>
    <w:rsid w:val="00A01EDD"/>
    <w:rsid w:val="00A03CD2"/>
    <w:rsid w:val="00A057E2"/>
    <w:rsid w:val="00A059CA"/>
    <w:rsid w:val="00A05E72"/>
    <w:rsid w:val="00A05F68"/>
    <w:rsid w:val="00A06838"/>
    <w:rsid w:val="00A06BA4"/>
    <w:rsid w:val="00A06C3A"/>
    <w:rsid w:val="00A07069"/>
    <w:rsid w:val="00A07A77"/>
    <w:rsid w:val="00A07AED"/>
    <w:rsid w:val="00A07B3A"/>
    <w:rsid w:val="00A07B54"/>
    <w:rsid w:val="00A07C41"/>
    <w:rsid w:val="00A07C6A"/>
    <w:rsid w:val="00A10B6D"/>
    <w:rsid w:val="00A10F8E"/>
    <w:rsid w:val="00A11F48"/>
    <w:rsid w:val="00A12D99"/>
    <w:rsid w:val="00A14265"/>
    <w:rsid w:val="00A14926"/>
    <w:rsid w:val="00A14B7F"/>
    <w:rsid w:val="00A1533B"/>
    <w:rsid w:val="00A153B6"/>
    <w:rsid w:val="00A156CF"/>
    <w:rsid w:val="00A15CC8"/>
    <w:rsid w:val="00A15F4C"/>
    <w:rsid w:val="00A1604D"/>
    <w:rsid w:val="00A177E8"/>
    <w:rsid w:val="00A17DF6"/>
    <w:rsid w:val="00A20516"/>
    <w:rsid w:val="00A20CAF"/>
    <w:rsid w:val="00A211DB"/>
    <w:rsid w:val="00A22689"/>
    <w:rsid w:val="00A227BF"/>
    <w:rsid w:val="00A2362E"/>
    <w:rsid w:val="00A243A4"/>
    <w:rsid w:val="00A25E14"/>
    <w:rsid w:val="00A25FD2"/>
    <w:rsid w:val="00A260F4"/>
    <w:rsid w:val="00A275FC"/>
    <w:rsid w:val="00A27712"/>
    <w:rsid w:val="00A30842"/>
    <w:rsid w:val="00A30ACE"/>
    <w:rsid w:val="00A313FD"/>
    <w:rsid w:val="00A329B4"/>
    <w:rsid w:val="00A3376D"/>
    <w:rsid w:val="00A33C39"/>
    <w:rsid w:val="00A3448A"/>
    <w:rsid w:val="00A3527E"/>
    <w:rsid w:val="00A35CA3"/>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837"/>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235"/>
    <w:rsid w:val="00A74CEA"/>
    <w:rsid w:val="00A762A9"/>
    <w:rsid w:val="00A76BFB"/>
    <w:rsid w:val="00A76E5F"/>
    <w:rsid w:val="00A771F7"/>
    <w:rsid w:val="00A779C6"/>
    <w:rsid w:val="00A80EC9"/>
    <w:rsid w:val="00A812BF"/>
    <w:rsid w:val="00A813D6"/>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BD"/>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FF4"/>
    <w:rsid w:val="00AE3320"/>
    <w:rsid w:val="00AE36AD"/>
    <w:rsid w:val="00AE3869"/>
    <w:rsid w:val="00AE3892"/>
    <w:rsid w:val="00AE57BA"/>
    <w:rsid w:val="00AE5BB6"/>
    <w:rsid w:val="00AE5D52"/>
    <w:rsid w:val="00AE65B1"/>
    <w:rsid w:val="00AF103F"/>
    <w:rsid w:val="00AF26BC"/>
    <w:rsid w:val="00AF2818"/>
    <w:rsid w:val="00AF2F41"/>
    <w:rsid w:val="00AF3606"/>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4E7"/>
    <w:rsid w:val="00B0554E"/>
    <w:rsid w:val="00B056C4"/>
    <w:rsid w:val="00B06C1E"/>
    <w:rsid w:val="00B1016D"/>
    <w:rsid w:val="00B117D2"/>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37DC"/>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B32"/>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DA"/>
    <w:rsid w:val="00B9075C"/>
    <w:rsid w:val="00B91180"/>
    <w:rsid w:val="00B914F9"/>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2FC"/>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0B2"/>
    <w:rsid w:val="00BC6645"/>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FCF"/>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485"/>
    <w:rsid w:val="00C17771"/>
    <w:rsid w:val="00C21995"/>
    <w:rsid w:val="00C220ED"/>
    <w:rsid w:val="00C223CF"/>
    <w:rsid w:val="00C2291A"/>
    <w:rsid w:val="00C22DC1"/>
    <w:rsid w:val="00C22DC6"/>
    <w:rsid w:val="00C2363D"/>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B8E"/>
    <w:rsid w:val="00C61122"/>
    <w:rsid w:val="00C6138A"/>
    <w:rsid w:val="00C61EA3"/>
    <w:rsid w:val="00C62691"/>
    <w:rsid w:val="00C62F91"/>
    <w:rsid w:val="00C63D8B"/>
    <w:rsid w:val="00C63E03"/>
    <w:rsid w:val="00C65997"/>
    <w:rsid w:val="00C65C8F"/>
    <w:rsid w:val="00C66AD4"/>
    <w:rsid w:val="00C66B47"/>
    <w:rsid w:val="00C675A0"/>
    <w:rsid w:val="00C67DE4"/>
    <w:rsid w:val="00C7041B"/>
    <w:rsid w:val="00C70982"/>
    <w:rsid w:val="00C70A39"/>
    <w:rsid w:val="00C71CB4"/>
    <w:rsid w:val="00C721DD"/>
    <w:rsid w:val="00C72AB5"/>
    <w:rsid w:val="00C72B24"/>
    <w:rsid w:val="00C73D48"/>
    <w:rsid w:val="00C76E17"/>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97"/>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5DC2"/>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EBA"/>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4EB"/>
    <w:rsid w:val="00D207CF"/>
    <w:rsid w:val="00D22495"/>
    <w:rsid w:val="00D2275D"/>
    <w:rsid w:val="00D23100"/>
    <w:rsid w:val="00D23151"/>
    <w:rsid w:val="00D2325D"/>
    <w:rsid w:val="00D23267"/>
    <w:rsid w:val="00D235FB"/>
    <w:rsid w:val="00D24010"/>
    <w:rsid w:val="00D24EAD"/>
    <w:rsid w:val="00D25456"/>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77A65"/>
    <w:rsid w:val="00D80197"/>
    <w:rsid w:val="00D802D9"/>
    <w:rsid w:val="00D80D82"/>
    <w:rsid w:val="00D81A4E"/>
    <w:rsid w:val="00D8240C"/>
    <w:rsid w:val="00D83950"/>
    <w:rsid w:val="00D83D5E"/>
    <w:rsid w:val="00D83E3D"/>
    <w:rsid w:val="00D84741"/>
    <w:rsid w:val="00D84BD0"/>
    <w:rsid w:val="00D84CBC"/>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7F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995"/>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815"/>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7B2"/>
    <w:rsid w:val="00E155EA"/>
    <w:rsid w:val="00E1566F"/>
    <w:rsid w:val="00E15FF2"/>
    <w:rsid w:val="00E1693D"/>
    <w:rsid w:val="00E1696B"/>
    <w:rsid w:val="00E17E6A"/>
    <w:rsid w:val="00E2016F"/>
    <w:rsid w:val="00E20628"/>
    <w:rsid w:val="00E22D4D"/>
    <w:rsid w:val="00E23086"/>
    <w:rsid w:val="00E23A95"/>
    <w:rsid w:val="00E2498A"/>
    <w:rsid w:val="00E253E1"/>
    <w:rsid w:val="00E256F1"/>
    <w:rsid w:val="00E25936"/>
    <w:rsid w:val="00E259F0"/>
    <w:rsid w:val="00E25FC3"/>
    <w:rsid w:val="00E26382"/>
    <w:rsid w:val="00E26988"/>
    <w:rsid w:val="00E26EF6"/>
    <w:rsid w:val="00E26F0F"/>
    <w:rsid w:val="00E316A2"/>
    <w:rsid w:val="00E31999"/>
    <w:rsid w:val="00E33D04"/>
    <w:rsid w:val="00E3422A"/>
    <w:rsid w:val="00E351CB"/>
    <w:rsid w:val="00E35B55"/>
    <w:rsid w:val="00E364E1"/>
    <w:rsid w:val="00E3679B"/>
    <w:rsid w:val="00E36DD5"/>
    <w:rsid w:val="00E36F4D"/>
    <w:rsid w:val="00E37720"/>
    <w:rsid w:val="00E37D09"/>
    <w:rsid w:val="00E37EA5"/>
    <w:rsid w:val="00E40AAD"/>
    <w:rsid w:val="00E429CE"/>
    <w:rsid w:val="00E43E97"/>
    <w:rsid w:val="00E447C5"/>
    <w:rsid w:val="00E44BF7"/>
    <w:rsid w:val="00E45504"/>
    <w:rsid w:val="00E45ABC"/>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509"/>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7A"/>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0C79"/>
    <w:rsid w:val="00EA1450"/>
    <w:rsid w:val="00EA1EE0"/>
    <w:rsid w:val="00EA1EE4"/>
    <w:rsid w:val="00EA2868"/>
    <w:rsid w:val="00EA3D2E"/>
    <w:rsid w:val="00EA5C68"/>
    <w:rsid w:val="00EA60C8"/>
    <w:rsid w:val="00EB12DC"/>
    <w:rsid w:val="00EB2E2A"/>
    <w:rsid w:val="00EB36A9"/>
    <w:rsid w:val="00EB3956"/>
    <w:rsid w:val="00EB3BC8"/>
    <w:rsid w:val="00EB4280"/>
    <w:rsid w:val="00EB459E"/>
    <w:rsid w:val="00EB483C"/>
    <w:rsid w:val="00EB4A48"/>
    <w:rsid w:val="00EB4FC8"/>
    <w:rsid w:val="00EB5527"/>
    <w:rsid w:val="00EB5D91"/>
    <w:rsid w:val="00EB636A"/>
    <w:rsid w:val="00EB7928"/>
    <w:rsid w:val="00EC083B"/>
    <w:rsid w:val="00EC153C"/>
    <w:rsid w:val="00EC1AE6"/>
    <w:rsid w:val="00EC1D4A"/>
    <w:rsid w:val="00EC2C3A"/>
    <w:rsid w:val="00EC2DB3"/>
    <w:rsid w:val="00EC44A0"/>
    <w:rsid w:val="00EC4CDB"/>
    <w:rsid w:val="00EC5D6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C37"/>
    <w:rsid w:val="00EF0E29"/>
    <w:rsid w:val="00EF20F3"/>
    <w:rsid w:val="00EF2480"/>
    <w:rsid w:val="00EF3427"/>
    <w:rsid w:val="00EF3440"/>
    <w:rsid w:val="00EF3D59"/>
    <w:rsid w:val="00EF3FF4"/>
    <w:rsid w:val="00EF45B2"/>
    <w:rsid w:val="00EF53FA"/>
    <w:rsid w:val="00EF5BBE"/>
    <w:rsid w:val="00EF5EB5"/>
    <w:rsid w:val="00EF65A9"/>
    <w:rsid w:val="00F004AA"/>
    <w:rsid w:val="00F005F6"/>
    <w:rsid w:val="00F00C15"/>
    <w:rsid w:val="00F01C49"/>
    <w:rsid w:val="00F0233D"/>
    <w:rsid w:val="00F028F8"/>
    <w:rsid w:val="00F03012"/>
    <w:rsid w:val="00F03438"/>
    <w:rsid w:val="00F03784"/>
    <w:rsid w:val="00F04309"/>
    <w:rsid w:val="00F04E8C"/>
    <w:rsid w:val="00F05DD6"/>
    <w:rsid w:val="00F06610"/>
    <w:rsid w:val="00F06D8F"/>
    <w:rsid w:val="00F0712C"/>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42E"/>
    <w:rsid w:val="00F31EA4"/>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DCD"/>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1F95"/>
    <w:rsid w:val="00F821DB"/>
    <w:rsid w:val="00F82587"/>
    <w:rsid w:val="00F825C0"/>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2C49"/>
    <w:rsid w:val="00FD4063"/>
    <w:rsid w:val="00FD40FB"/>
    <w:rsid w:val="00FD46AF"/>
    <w:rsid w:val="00FD47CB"/>
    <w:rsid w:val="00FD4E21"/>
    <w:rsid w:val="00FD4F82"/>
    <w:rsid w:val="00FD54C0"/>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E4E"/>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H1 Cha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段落,목록 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EB5527"/>
    <w:rPr>
      <w:rFonts w:ascii="Times New Roman" w:eastAsia="Times New Roman" w:hAnsi="Times New Roman"/>
    </w:rPr>
  </w:style>
  <w:style w:type="character" w:styleId="af8">
    <w:name w:val="Hyperlink"/>
    <w:uiPriority w:val="99"/>
    <w:qFormat/>
    <w:rsid w:val="009770AF"/>
    <w:rPr>
      <w:color w:val="0000FF"/>
      <w:u w:val="single"/>
    </w:rPr>
  </w:style>
  <w:style w:type="paragraph" w:styleId="af9">
    <w:name w:val="Revision"/>
    <w:hidden/>
    <w:uiPriority w:val="99"/>
    <w:semiHidden/>
    <w:rsid w:val="00CE6EB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236761">
      <w:bodyDiv w:val="1"/>
      <w:marLeft w:val="0"/>
      <w:marRight w:val="0"/>
      <w:marTop w:val="0"/>
      <w:marBottom w:val="0"/>
      <w:divBdr>
        <w:top w:val="none" w:sz="0" w:space="0" w:color="auto"/>
        <w:left w:val="none" w:sz="0" w:space="0" w:color="auto"/>
        <w:bottom w:val="none" w:sz="0" w:space="0" w:color="auto"/>
        <w:right w:val="none" w:sz="0" w:space="0" w:color="auto"/>
      </w:divBdr>
      <w:divsChild>
        <w:div w:id="338120293">
          <w:marLeft w:val="0"/>
          <w:marRight w:val="0"/>
          <w:marTop w:val="0"/>
          <w:marBottom w:val="0"/>
          <w:divBdr>
            <w:top w:val="none" w:sz="0" w:space="0" w:color="auto"/>
            <w:left w:val="none" w:sz="0" w:space="0" w:color="auto"/>
            <w:bottom w:val="none" w:sz="0" w:space="0" w:color="auto"/>
            <w:right w:val="none" w:sz="0" w:space="0" w:color="auto"/>
          </w:divBdr>
        </w:div>
        <w:div w:id="167256335">
          <w:marLeft w:val="0"/>
          <w:marRight w:val="0"/>
          <w:marTop w:val="0"/>
          <w:marBottom w:val="0"/>
          <w:divBdr>
            <w:top w:val="none" w:sz="0" w:space="0" w:color="auto"/>
            <w:left w:val="none" w:sz="0" w:space="0" w:color="auto"/>
            <w:bottom w:val="none" w:sz="0" w:space="0" w:color="auto"/>
            <w:right w:val="none" w:sz="0" w:space="0" w:color="auto"/>
          </w:divBdr>
        </w:div>
      </w:divsChild>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xuan@caict.ac.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4D1FF-8E86-435E-9CF8-08D8EFC7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1604</Words>
  <Characters>9143</Characters>
  <Application>Microsoft Office Word</Application>
  <DocSecurity>0</DocSecurity>
  <Lines>76</Lines>
  <Paragraphs>21</Paragraphs>
  <ScaleCrop>false</ScaleCrop>
  <Company>Huawei Technologies Co.,Ltd.</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Yi Xuan</cp:lastModifiedBy>
  <cp:revision>17</cp:revision>
  <dcterms:created xsi:type="dcterms:W3CDTF">2023-04-24T15:54:00Z</dcterms:created>
  <dcterms:modified xsi:type="dcterms:W3CDTF">2023-04-25T06:46:00Z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